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7C9" w:rsidRDefault="000C77C9">
      <w:pPr>
        <w:tabs>
          <w:tab w:val="left" w:pos="8400"/>
        </w:tabs>
        <w:jc w:val="left"/>
      </w:pPr>
      <w:r>
        <w:tab/>
      </w:r>
      <w:r>
        <w:rPr>
          <w:b/>
          <w:bCs/>
          <w:u w:val="single"/>
        </w:rPr>
        <w:t>ПРОЕКТ</w:t>
      </w:r>
    </w:p>
    <w:p w:rsidR="000C77C9" w:rsidRDefault="000C77C9">
      <w:pPr>
        <w:jc w:val="center"/>
      </w:pPr>
      <w:r>
        <w:t>ПСКОВСКАЯ ОБЛАСТЬ</w:t>
      </w:r>
    </w:p>
    <w:p w:rsidR="000C77C9" w:rsidRDefault="000C77C9">
      <w:pPr>
        <w:jc w:val="center"/>
      </w:pPr>
      <w:r>
        <w:t>МУНИЦИПАЛЬНОЕ ОБРАЗОВАНИЕ «ДЕДОВИЧСКИЙ МУНИЦИПАЛЬНЫЙ ОКРУГ»</w:t>
      </w:r>
    </w:p>
    <w:p w:rsidR="000C77C9" w:rsidRDefault="000C77C9">
      <w:pPr>
        <w:jc w:val="center"/>
      </w:pPr>
    </w:p>
    <w:p w:rsidR="000C77C9" w:rsidRDefault="000C77C9">
      <w:pPr>
        <w:jc w:val="center"/>
      </w:pPr>
      <w:r>
        <w:t>СОБРАНИЕ ДЕПУТАТОВ ДЕДОВИЧСКОГО МУНИЦИПАЛЬНОГО ОКРУГА</w:t>
      </w:r>
    </w:p>
    <w:p w:rsidR="000C77C9" w:rsidRDefault="000C77C9">
      <w:pPr>
        <w:jc w:val="center"/>
      </w:pPr>
    </w:p>
    <w:p w:rsidR="000C77C9" w:rsidRDefault="000C77C9" w:rsidP="00AD4B1D">
      <w:pPr>
        <w:jc w:val="center"/>
      </w:pPr>
      <w:r>
        <w:t>РЕШЕНИЕ</w:t>
      </w:r>
    </w:p>
    <w:p w:rsidR="000C77C9" w:rsidRDefault="000C77C9"/>
    <w:p w:rsidR="000C77C9" w:rsidRDefault="000C77C9">
      <w:r>
        <w:rPr>
          <w:sz w:val="24"/>
          <w:szCs w:val="24"/>
        </w:rPr>
        <w:t>от ___________   № ________</w:t>
      </w:r>
    </w:p>
    <w:p w:rsidR="000C77C9" w:rsidRDefault="000C77C9">
      <w:pPr>
        <w:rPr>
          <w:sz w:val="24"/>
          <w:szCs w:val="24"/>
        </w:rPr>
      </w:pPr>
      <w:r>
        <w:rPr>
          <w:sz w:val="24"/>
          <w:szCs w:val="24"/>
        </w:rPr>
        <w:t xml:space="preserve">(принято на пятой внеочередной </w:t>
      </w:r>
    </w:p>
    <w:p w:rsidR="000C77C9" w:rsidRDefault="000C77C9">
      <w:pPr>
        <w:rPr>
          <w:sz w:val="24"/>
          <w:szCs w:val="24"/>
        </w:rPr>
      </w:pPr>
      <w:r>
        <w:rPr>
          <w:sz w:val="24"/>
          <w:szCs w:val="24"/>
        </w:rPr>
        <w:t>сессии Собрания депутатов</w:t>
      </w:r>
    </w:p>
    <w:p w:rsidR="000C77C9" w:rsidRDefault="000C77C9">
      <w:pPr>
        <w:rPr>
          <w:sz w:val="24"/>
          <w:szCs w:val="24"/>
        </w:rPr>
      </w:pPr>
      <w:r>
        <w:rPr>
          <w:sz w:val="24"/>
          <w:szCs w:val="24"/>
        </w:rPr>
        <w:t xml:space="preserve">Дедовичского муниципального округа </w:t>
      </w:r>
    </w:p>
    <w:p w:rsidR="000C77C9" w:rsidRDefault="000C77C9">
      <w:pPr>
        <w:rPr>
          <w:sz w:val="24"/>
          <w:szCs w:val="24"/>
        </w:rPr>
      </w:pPr>
      <w:r>
        <w:rPr>
          <w:sz w:val="24"/>
          <w:szCs w:val="24"/>
        </w:rPr>
        <w:t xml:space="preserve">первого созыва) </w:t>
      </w:r>
    </w:p>
    <w:p w:rsidR="000C77C9" w:rsidRDefault="000C77C9">
      <w:pPr>
        <w:rPr>
          <w:sz w:val="24"/>
          <w:szCs w:val="24"/>
        </w:rPr>
      </w:pPr>
      <w:r>
        <w:rPr>
          <w:sz w:val="24"/>
          <w:szCs w:val="24"/>
        </w:rPr>
        <w:t>рп. Дедовичи</w:t>
      </w:r>
    </w:p>
    <w:p w:rsidR="000C77C9" w:rsidRDefault="000C77C9">
      <w:pPr>
        <w:jc w:val="center"/>
        <w:rPr>
          <w:sz w:val="24"/>
          <w:szCs w:val="24"/>
        </w:rPr>
      </w:pPr>
    </w:p>
    <w:p w:rsidR="000C77C9" w:rsidRDefault="000C77C9">
      <w:pPr>
        <w:widowControl w:val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Об установлении границ территории создаваемого </w:t>
      </w:r>
      <w:r>
        <w:rPr>
          <w:sz w:val="24"/>
          <w:szCs w:val="24"/>
        </w:rPr>
        <w:br/>
        <w:t>территориального общественного самоуправления на территории жилых домов №№35-43 пер. Железнодорожный  рп. Дедовичи</w:t>
      </w:r>
    </w:p>
    <w:p w:rsidR="000C77C9" w:rsidRDefault="000C77C9">
      <w:pPr>
        <w:widowControl w:val="0"/>
        <w:ind w:firstLine="540"/>
        <w:rPr>
          <w:sz w:val="24"/>
          <w:szCs w:val="24"/>
        </w:rPr>
      </w:pPr>
    </w:p>
    <w:p w:rsidR="000C77C9" w:rsidRDefault="000C77C9">
      <w:pPr>
        <w:ind w:firstLine="708"/>
        <w:rPr>
          <w:sz w:val="24"/>
          <w:szCs w:val="24"/>
        </w:rPr>
      </w:pPr>
    </w:p>
    <w:p w:rsidR="000C77C9" w:rsidRDefault="000C77C9">
      <w:pPr>
        <w:pStyle w:val="Heading1"/>
        <w:spacing w:before="0" w:after="0"/>
        <w:ind w:firstLine="709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 соответствии со  статьей 50 Федерального закона от 20.03.2025 № 33-ФЗ «Об общих принципах организации местного самоуправления в единой системе публичной власти», п. 2 Положения о территориальном общественном самоуправлении в муниципальном образовании «Дедовичи», утвержденного решением Собрания депутатов городского поселения «Дедовичи» № 268 от 24.03.2020 и заявления инициативной группы граждан об учреждении границ территориального общественного самоуправления  Собрание депутатов </w:t>
      </w:r>
      <w:r>
        <w:rPr>
          <w:rFonts w:ascii="Times New Roman" w:hAnsi="Times New Roman" w:cs="Times New Roman"/>
          <w:b w:val="0"/>
          <w:bCs w:val="0"/>
          <w:sz w:val="24"/>
          <w:szCs w:val="24"/>
          <w:highlight w:val="white"/>
        </w:rPr>
        <w:t xml:space="preserve">Дедовичского муниципального округа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РЕШИЛО:</w:t>
      </w:r>
    </w:p>
    <w:p w:rsidR="000C77C9" w:rsidRDefault="000C77C9">
      <w:pPr>
        <w:ind w:firstLine="709"/>
        <w:rPr>
          <w:sz w:val="24"/>
          <w:szCs w:val="24"/>
        </w:rPr>
      </w:pPr>
      <w:r>
        <w:rPr>
          <w:sz w:val="24"/>
          <w:szCs w:val="24"/>
        </w:rPr>
        <w:t>1. Установить границы территории создаваемого территориального общественного самоуправления на территории жилых домов №№35-43 пер. Железнодорожный  рп. Дедовичи согласно Приложения 1 (описание границ), и Приложения 2 (схема границ).</w:t>
      </w:r>
    </w:p>
    <w:p w:rsidR="000C77C9" w:rsidRDefault="000C77C9">
      <w:pPr>
        <w:ind w:firstLine="709"/>
        <w:rPr>
          <w:sz w:val="24"/>
          <w:szCs w:val="24"/>
        </w:rPr>
      </w:pPr>
      <w:r>
        <w:rPr>
          <w:sz w:val="24"/>
          <w:szCs w:val="24"/>
        </w:rPr>
        <w:t>2.Опубликовать настоящее решение в сетевом издании «НПА Псковской области» и обнародовать на официальном сайте муниципального образования «Дедовичский муниципальный округ».</w:t>
      </w:r>
    </w:p>
    <w:p w:rsidR="000C77C9" w:rsidRDefault="000C77C9">
      <w:pPr>
        <w:ind w:firstLine="709"/>
        <w:rPr>
          <w:sz w:val="24"/>
          <w:szCs w:val="24"/>
        </w:rPr>
      </w:pPr>
      <w:r>
        <w:rPr>
          <w:sz w:val="24"/>
          <w:szCs w:val="24"/>
        </w:rPr>
        <w:t>3. Настоящее решение вступает в силу после его  официального опубликования.</w:t>
      </w:r>
    </w:p>
    <w:p w:rsidR="000C77C9" w:rsidRDefault="000C77C9">
      <w:pPr>
        <w:rPr>
          <w:sz w:val="24"/>
          <w:szCs w:val="24"/>
        </w:rPr>
      </w:pPr>
    </w:p>
    <w:p w:rsidR="000C77C9" w:rsidRDefault="000C77C9">
      <w:pPr>
        <w:rPr>
          <w:sz w:val="24"/>
          <w:szCs w:val="24"/>
        </w:rPr>
      </w:pPr>
    </w:p>
    <w:p w:rsidR="000C77C9" w:rsidRDefault="000C77C9">
      <w:pPr>
        <w:rPr>
          <w:sz w:val="24"/>
          <w:szCs w:val="24"/>
        </w:rPr>
      </w:pPr>
      <w:r>
        <w:rPr>
          <w:sz w:val="24"/>
          <w:szCs w:val="24"/>
        </w:rPr>
        <w:t xml:space="preserve">Председатель Собрания депутатов </w:t>
      </w:r>
    </w:p>
    <w:p w:rsidR="000C77C9" w:rsidRDefault="000C77C9">
      <w:pPr>
        <w:rPr>
          <w:sz w:val="24"/>
          <w:szCs w:val="24"/>
        </w:rPr>
      </w:pPr>
      <w:r>
        <w:rPr>
          <w:sz w:val="24"/>
          <w:szCs w:val="24"/>
        </w:rPr>
        <w:t>Дедовичского муниципального округа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Е.А. Васильева</w:t>
      </w:r>
    </w:p>
    <w:p w:rsidR="000C77C9" w:rsidRDefault="000C77C9">
      <w:pPr>
        <w:rPr>
          <w:sz w:val="24"/>
          <w:szCs w:val="24"/>
        </w:rPr>
      </w:pPr>
    </w:p>
    <w:p w:rsidR="000C77C9" w:rsidRDefault="000C77C9">
      <w:r>
        <w:rPr>
          <w:sz w:val="24"/>
          <w:szCs w:val="24"/>
        </w:rPr>
        <w:t xml:space="preserve">Глава Дедовичского муниципального округа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Р.Ю. Ахтямов</w:t>
      </w:r>
    </w:p>
    <w:p w:rsidR="000C77C9" w:rsidRDefault="000C77C9">
      <w:pPr>
        <w:rPr>
          <w:sz w:val="24"/>
          <w:szCs w:val="24"/>
        </w:rPr>
      </w:pPr>
    </w:p>
    <w:p w:rsidR="000C77C9" w:rsidRDefault="000C77C9">
      <w:r>
        <w:rPr>
          <w:sz w:val="24"/>
          <w:szCs w:val="24"/>
        </w:rPr>
        <w:t>СОГЛАСОВАНО:</w:t>
      </w:r>
    </w:p>
    <w:p w:rsidR="000C77C9" w:rsidRDefault="000C77C9">
      <w:r>
        <w:rPr>
          <w:sz w:val="24"/>
          <w:szCs w:val="24"/>
        </w:rPr>
        <w:t>Начальник</w:t>
      </w:r>
    </w:p>
    <w:p w:rsidR="000C77C9" w:rsidRDefault="000C77C9">
      <w:r>
        <w:rPr>
          <w:sz w:val="24"/>
          <w:szCs w:val="24"/>
        </w:rPr>
        <w:t>юридического отдела                                             _________________               О.В. Шаранцова</w:t>
      </w:r>
    </w:p>
    <w:p w:rsidR="000C77C9" w:rsidRDefault="000C77C9">
      <w:pPr>
        <w:tabs>
          <w:tab w:val="left" w:pos="5340"/>
        </w:tabs>
      </w:pPr>
      <w:r>
        <w:rPr>
          <w:sz w:val="24"/>
          <w:szCs w:val="24"/>
        </w:rPr>
        <w:t xml:space="preserve">Управляющий делами </w:t>
      </w:r>
    </w:p>
    <w:p w:rsidR="000C77C9" w:rsidRDefault="000C77C9">
      <w:pPr>
        <w:tabs>
          <w:tab w:val="right" w:pos="9355"/>
        </w:tabs>
      </w:pPr>
      <w:r>
        <w:rPr>
          <w:sz w:val="24"/>
          <w:szCs w:val="24"/>
        </w:rPr>
        <w:t xml:space="preserve">Администрации                                                        ________________                   Н.С. Пашкова                                                          </w:t>
      </w:r>
    </w:p>
    <w:p w:rsidR="000C77C9" w:rsidRDefault="000C77C9" w:rsidP="00AD4B1D">
      <w:pPr>
        <w:tabs>
          <w:tab w:val="right" w:pos="9355"/>
        </w:tabs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:rsidR="000C77C9" w:rsidRDefault="000C77C9">
      <w:pPr>
        <w:tabs>
          <w:tab w:val="left" w:pos="3216"/>
        </w:tabs>
      </w:pPr>
      <w:r>
        <w:rPr>
          <w:sz w:val="24"/>
          <w:szCs w:val="24"/>
        </w:rPr>
        <w:t>Проект подготовила:</w:t>
      </w:r>
    </w:p>
    <w:p w:rsidR="000C77C9" w:rsidRDefault="000C77C9">
      <w:pPr>
        <w:tabs>
          <w:tab w:val="left" w:pos="3216"/>
        </w:tabs>
      </w:pPr>
      <w:r>
        <w:rPr>
          <w:sz w:val="24"/>
          <w:szCs w:val="24"/>
        </w:rPr>
        <w:t>заместитель Главы Администрации</w:t>
      </w:r>
    </w:p>
    <w:p w:rsidR="000C77C9" w:rsidRPr="00AD4B1D" w:rsidRDefault="000C77C9" w:rsidP="00AD4B1D">
      <w:pPr>
        <w:tabs>
          <w:tab w:val="left" w:pos="3216"/>
        </w:tabs>
      </w:pPr>
      <w:r>
        <w:rPr>
          <w:sz w:val="24"/>
          <w:szCs w:val="24"/>
        </w:rPr>
        <w:t>городского поселения «Дедовичи»                                        __________            И.В. Гаврилова</w:t>
      </w:r>
    </w:p>
    <w:p w:rsidR="000C77C9" w:rsidRDefault="000C77C9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</w:t>
      </w:r>
    </w:p>
    <w:p w:rsidR="000C77C9" w:rsidRDefault="000C77C9">
      <w:pPr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Собрания депутатов</w:t>
      </w:r>
    </w:p>
    <w:p w:rsidR="000C77C9" w:rsidRDefault="000C77C9">
      <w:pPr>
        <w:jc w:val="right"/>
        <w:rPr>
          <w:sz w:val="24"/>
          <w:szCs w:val="24"/>
        </w:rPr>
      </w:pPr>
      <w:r>
        <w:rPr>
          <w:sz w:val="24"/>
          <w:szCs w:val="24"/>
        </w:rPr>
        <w:t>Дедовичского муниципального округа</w:t>
      </w:r>
    </w:p>
    <w:p w:rsidR="000C77C9" w:rsidRDefault="000C77C9">
      <w:pPr>
        <w:jc w:val="right"/>
        <w:rPr>
          <w:sz w:val="24"/>
          <w:szCs w:val="24"/>
        </w:rPr>
      </w:pPr>
      <w:r>
        <w:rPr>
          <w:sz w:val="24"/>
          <w:szCs w:val="24"/>
        </w:rPr>
        <w:t>от________ № ___</w:t>
      </w:r>
    </w:p>
    <w:p w:rsidR="000C77C9" w:rsidRDefault="000C77C9">
      <w:pPr>
        <w:jc w:val="center"/>
        <w:rPr>
          <w:b/>
          <w:bCs/>
          <w:sz w:val="24"/>
          <w:szCs w:val="24"/>
        </w:rPr>
      </w:pPr>
    </w:p>
    <w:p w:rsidR="000C77C9" w:rsidRDefault="000C77C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ОПИСАНИЕ </w:t>
      </w:r>
    </w:p>
    <w:p w:rsidR="000C77C9" w:rsidRDefault="000C77C9">
      <w:pPr>
        <w:jc w:val="center"/>
        <w:rPr>
          <w:b/>
          <w:bCs/>
        </w:rPr>
      </w:pPr>
      <w:r>
        <w:rPr>
          <w:b/>
          <w:bCs/>
        </w:rPr>
        <w:t>границ территории создаваемого территориального общественного самоуправления на территории</w:t>
      </w:r>
      <w:r>
        <w:rPr>
          <w:sz w:val="24"/>
          <w:szCs w:val="24"/>
        </w:rPr>
        <w:t xml:space="preserve"> </w:t>
      </w:r>
      <w:r>
        <w:rPr>
          <w:b/>
          <w:bCs/>
        </w:rPr>
        <w:t xml:space="preserve">жилых домов №№35-43 </w:t>
      </w:r>
    </w:p>
    <w:p w:rsidR="000C77C9" w:rsidRDefault="000C77C9">
      <w:pPr>
        <w:jc w:val="center"/>
        <w:rPr>
          <w:b/>
          <w:bCs/>
        </w:rPr>
      </w:pPr>
      <w:r>
        <w:rPr>
          <w:b/>
          <w:bCs/>
        </w:rPr>
        <w:t>пер. Железнодорожный  рп. Дедовичи</w:t>
      </w:r>
    </w:p>
    <w:p w:rsidR="000C77C9" w:rsidRDefault="000C77C9">
      <w:pPr>
        <w:jc w:val="center"/>
        <w:rPr>
          <w:b/>
          <w:bCs/>
        </w:rPr>
      </w:pPr>
    </w:p>
    <w:p w:rsidR="000C77C9" w:rsidRDefault="000C77C9"/>
    <w:p w:rsidR="000C77C9" w:rsidRDefault="000C77C9">
      <w:pPr>
        <w:ind w:firstLine="708"/>
        <w:rPr>
          <w:sz w:val="24"/>
          <w:szCs w:val="24"/>
        </w:rPr>
      </w:pPr>
      <w:r>
        <w:rPr>
          <w:sz w:val="24"/>
          <w:szCs w:val="24"/>
        </w:rPr>
        <w:t>Деятельность создаваемого территориального общественного самоуправления на территории жилых домов №№ 35-43 переулок Железнодорожный рп. Дедовичи осуществляется на территории вокруг домов №№ 35-43 пер. Железнодорожный, проезд вдоль домов, зеленые зоны напротив жилых домов, часть автомобильной дороги пер. Железнодорожный (от ул. Юбилейная до жилых домов №№ 35-43 пер. Железнодорожный) включая полосу отвода данной дороги.</w:t>
      </w:r>
    </w:p>
    <w:p w:rsidR="000C77C9" w:rsidRDefault="000C77C9">
      <w:pPr>
        <w:tabs>
          <w:tab w:val="left" w:pos="3216"/>
        </w:tabs>
      </w:pPr>
    </w:p>
    <w:p w:rsidR="000C77C9" w:rsidRDefault="000C77C9">
      <w:pPr>
        <w:tabs>
          <w:tab w:val="left" w:pos="3216"/>
        </w:tabs>
      </w:pPr>
    </w:p>
    <w:p w:rsidR="000C77C9" w:rsidRDefault="000C77C9">
      <w:pPr>
        <w:tabs>
          <w:tab w:val="left" w:pos="3216"/>
        </w:tabs>
      </w:pPr>
    </w:p>
    <w:p w:rsidR="000C77C9" w:rsidRDefault="000C77C9">
      <w:pPr>
        <w:tabs>
          <w:tab w:val="left" w:pos="3216"/>
        </w:tabs>
      </w:pPr>
    </w:p>
    <w:p w:rsidR="000C77C9" w:rsidRDefault="000C77C9">
      <w:pPr>
        <w:tabs>
          <w:tab w:val="left" w:pos="3216"/>
        </w:tabs>
      </w:pPr>
    </w:p>
    <w:p w:rsidR="000C77C9" w:rsidRDefault="000C77C9">
      <w:pPr>
        <w:tabs>
          <w:tab w:val="left" w:pos="3216"/>
        </w:tabs>
      </w:pPr>
    </w:p>
    <w:p w:rsidR="000C77C9" w:rsidRDefault="000C77C9">
      <w:pPr>
        <w:tabs>
          <w:tab w:val="left" w:pos="3216"/>
        </w:tabs>
      </w:pPr>
    </w:p>
    <w:p w:rsidR="000C77C9" w:rsidRDefault="000C77C9">
      <w:pPr>
        <w:tabs>
          <w:tab w:val="left" w:pos="3216"/>
        </w:tabs>
      </w:pPr>
    </w:p>
    <w:p w:rsidR="000C77C9" w:rsidRDefault="000C77C9">
      <w:pPr>
        <w:tabs>
          <w:tab w:val="left" w:pos="3216"/>
        </w:tabs>
      </w:pPr>
    </w:p>
    <w:p w:rsidR="000C77C9" w:rsidRDefault="000C77C9">
      <w:pPr>
        <w:tabs>
          <w:tab w:val="left" w:pos="3216"/>
        </w:tabs>
      </w:pPr>
    </w:p>
    <w:p w:rsidR="000C77C9" w:rsidRDefault="000C77C9">
      <w:pPr>
        <w:tabs>
          <w:tab w:val="left" w:pos="3216"/>
        </w:tabs>
      </w:pPr>
    </w:p>
    <w:p w:rsidR="000C77C9" w:rsidRDefault="000C77C9">
      <w:pPr>
        <w:tabs>
          <w:tab w:val="left" w:pos="3216"/>
        </w:tabs>
      </w:pPr>
    </w:p>
    <w:p w:rsidR="000C77C9" w:rsidRDefault="000C77C9">
      <w:pPr>
        <w:tabs>
          <w:tab w:val="left" w:pos="3216"/>
        </w:tabs>
      </w:pPr>
    </w:p>
    <w:p w:rsidR="000C77C9" w:rsidRDefault="000C77C9">
      <w:pPr>
        <w:tabs>
          <w:tab w:val="left" w:pos="3216"/>
        </w:tabs>
      </w:pPr>
    </w:p>
    <w:p w:rsidR="000C77C9" w:rsidRDefault="000C77C9">
      <w:pPr>
        <w:tabs>
          <w:tab w:val="left" w:pos="3216"/>
        </w:tabs>
      </w:pPr>
    </w:p>
    <w:p w:rsidR="000C77C9" w:rsidRDefault="000C77C9">
      <w:pPr>
        <w:tabs>
          <w:tab w:val="left" w:pos="3216"/>
        </w:tabs>
      </w:pPr>
    </w:p>
    <w:p w:rsidR="000C77C9" w:rsidRDefault="000C77C9">
      <w:pPr>
        <w:tabs>
          <w:tab w:val="left" w:pos="3216"/>
        </w:tabs>
      </w:pPr>
    </w:p>
    <w:p w:rsidR="000C77C9" w:rsidRDefault="000C77C9">
      <w:pPr>
        <w:tabs>
          <w:tab w:val="left" w:pos="3216"/>
        </w:tabs>
      </w:pPr>
    </w:p>
    <w:p w:rsidR="000C77C9" w:rsidRDefault="000C77C9">
      <w:pPr>
        <w:tabs>
          <w:tab w:val="left" w:pos="3216"/>
        </w:tabs>
      </w:pPr>
    </w:p>
    <w:p w:rsidR="000C77C9" w:rsidRDefault="000C77C9">
      <w:pPr>
        <w:tabs>
          <w:tab w:val="left" w:pos="3216"/>
        </w:tabs>
      </w:pPr>
    </w:p>
    <w:p w:rsidR="000C77C9" w:rsidRDefault="000C77C9">
      <w:pPr>
        <w:tabs>
          <w:tab w:val="left" w:pos="3216"/>
        </w:tabs>
      </w:pPr>
    </w:p>
    <w:p w:rsidR="000C77C9" w:rsidRDefault="000C77C9">
      <w:pPr>
        <w:tabs>
          <w:tab w:val="left" w:pos="3216"/>
        </w:tabs>
      </w:pPr>
    </w:p>
    <w:p w:rsidR="000C77C9" w:rsidRDefault="000C77C9">
      <w:pPr>
        <w:tabs>
          <w:tab w:val="left" w:pos="3216"/>
        </w:tabs>
      </w:pPr>
    </w:p>
    <w:p w:rsidR="000C77C9" w:rsidRDefault="000C77C9">
      <w:pPr>
        <w:tabs>
          <w:tab w:val="left" w:pos="3216"/>
        </w:tabs>
      </w:pPr>
    </w:p>
    <w:p w:rsidR="000C77C9" w:rsidRDefault="000C77C9">
      <w:pPr>
        <w:tabs>
          <w:tab w:val="left" w:pos="3216"/>
        </w:tabs>
      </w:pPr>
    </w:p>
    <w:p w:rsidR="000C77C9" w:rsidRDefault="000C77C9">
      <w:pPr>
        <w:tabs>
          <w:tab w:val="left" w:pos="3216"/>
        </w:tabs>
      </w:pPr>
    </w:p>
    <w:p w:rsidR="000C77C9" w:rsidRDefault="000C77C9">
      <w:pPr>
        <w:tabs>
          <w:tab w:val="left" w:pos="3216"/>
        </w:tabs>
      </w:pPr>
    </w:p>
    <w:p w:rsidR="000C77C9" w:rsidRDefault="000C77C9">
      <w:pPr>
        <w:tabs>
          <w:tab w:val="left" w:pos="3216"/>
        </w:tabs>
      </w:pPr>
    </w:p>
    <w:p w:rsidR="000C77C9" w:rsidRDefault="000C77C9">
      <w:pPr>
        <w:tabs>
          <w:tab w:val="left" w:pos="3216"/>
        </w:tabs>
      </w:pPr>
    </w:p>
    <w:p w:rsidR="000C77C9" w:rsidRDefault="000C77C9">
      <w:pPr>
        <w:tabs>
          <w:tab w:val="left" w:pos="3216"/>
        </w:tabs>
      </w:pPr>
    </w:p>
    <w:p w:rsidR="000C77C9" w:rsidRDefault="000C77C9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2</w:t>
      </w:r>
    </w:p>
    <w:p w:rsidR="000C77C9" w:rsidRDefault="000C77C9">
      <w:pPr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Собрания депутатов</w:t>
      </w:r>
    </w:p>
    <w:p w:rsidR="000C77C9" w:rsidRDefault="000C77C9">
      <w:pPr>
        <w:jc w:val="right"/>
        <w:rPr>
          <w:sz w:val="24"/>
          <w:szCs w:val="24"/>
        </w:rPr>
      </w:pPr>
      <w:r>
        <w:rPr>
          <w:sz w:val="24"/>
          <w:szCs w:val="24"/>
        </w:rPr>
        <w:t>Дедовичского муниципального округа</w:t>
      </w:r>
    </w:p>
    <w:p w:rsidR="000C77C9" w:rsidRDefault="000C77C9">
      <w:pPr>
        <w:jc w:val="right"/>
        <w:rPr>
          <w:sz w:val="24"/>
          <w:szCs w:val="24"/>
        </w:rPr>
      </w:pPr>
      <w:r>
        <w:rPr>
          <w:sz w:val="24"/>
          <w:szCs w:val="24"/>
        </w:rPr>
        <w:t>от________ № ___</w:t>
      </w:r>
    </w:p>
    <w:p w:rsidR="000C77C9" w:rsidRDefault="000C77C9">
      <w:pPr>
        <w:tabs>
          <w:tab w:val="left" w:pos="3216"/>
        </w:tabs>
        <w:jc w:val="right"/>
      </w:pPr>
    </w:p>
    <w:p w:rsidR="000C77C9" w:rsidRDefault="000C77C9">
      <w:pPr>
        <w:tabs>
          <w:tab w:val="left" w:pos="3216"/>
        </w:tabs>
      </w:pPr>
    </w:p>
    <w:p w:rsidR="000C77C9" w:rsidRDefault="000C77C9">
      <w:pPr>
        <w:tabs>
          <w:tab w:val="left" w:pos="3216"/>
        </w:tabs>
      </w:pPr>
    </w:p>
    <w:p w:rsidR="000C77C9" w:rsidRDefault="000C77C9">
      <w:pPr>
        <w:tabs>
          <w:tab w:val="left" w:pos="3216"/>
        </w:tabs>
      </w:pPr>
    </w:p>
    <w:p w:rsidR="000C77C9" w:rsidRDefault="000C77C9">
      <w:pPr>
        <w:widowControl w:val="0"/>
        <w:jc w:val="center"/>
        <w:rPr>
          <w:b/>
          <w:bCs/>
        </w:rPr>
      </w:pPr>
      <w:r>
        <w:rPr>
          <w:b/>
          <w:bCs/>
        </w:rPr>
        <w:t xml:space="preserve">Схема </w:t>
      </w:r>
    </w:p>
    <w:p w:rsidR="000C77C9" w:rsidRDefault="000C77C9">
      <w:pPr>
        <w:jc w:val="center"/>
        <w:rPr>
          <w:b/>
          <w:bCs/>
        </w:rPr>
      </w:pPr>
      <w:r>
        <w:rPr>
          <w:b/>
          <w:bCs/>
        </w:rPr>
        <w:t>границ территории создаваемого территориального общественного самоуправления на территории</w:t>
      </w:r>
      <w:r>
        <w:rPr>
          <w:sz w:val="24"/>
          <w:szCs w:val="24"/>
        </w:rPr>
        <w:t xml:space="preserve"> </w:t>
      </w:r>
      <w:r>
        <w:rPr>
          <w:b/>
          <w:bCs/>
        </w:rPr>
        <w:t xml:space="preserve">жилых домов №№35-43 </w:t>
      </w:r>
    </w:p>
    <w:p w:rsidR="000C77C9" w:rsidRDefault="000C77C9">
      <w:pPr>
        <w:jc w:val="center"/>
        <w:rPr>
          <w:b/>
          <w:bCs/>
        </w:rPr>
      </w:pPr>
      <w:r>
        <w:rPr>
          <w:b/>
          <w:bCs/>
        </w:rPr>
        <w:t>пер. Железнодорожный  рп. Дедовичи</w:t>
      </w:r>
    </w:p>
    <w:p w:rsidR="000C77C9" w:rsidRDefault="000C77C9">
      <w:pPr>
        <w:jc w:val="center"/>
        <w:rPr>
          <w:b/>
          <w:bCs/>
        </w:rPr>
      </w:pPr>
    </w:p>
    <w:p w:rsidR="000C77C9" w:rsidRDefault="000C77C9">
      <w:pPr>
        <w:tabs>
          <w:tab w:val="left" w:pos="3216"/>
        </w:tabs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3" o:spid="_x0000_i1025" type="#_x0000_t75" style="width:476.25pt;height:135.75pt;visibility:visible">
            <v:imagedata r:id="rId4" o:title=""/>
          </v:shape>
        </w:pict>
      </w:r>
    </w:p>
    <w:p w:rsidR="000C77C9" w:rsidRDefault="000C77C9"/>
    <w:p w:rsidR="000C77C9" w:rsidRDefault="000C77C9"/>
    <w:p w:rsidR="000C77C9" w:rsidRDefault="000C77C9"/>
    <w:p w:rsidR="000C77C9" w:rsidRDefault="000C77C9">
      <w:pPr>
        <w:rPr>
          <w:sz w:val="24"/>
          <w:szCs w:val="24"/>
        </w:rPr>
      </w:pPr>
      <w:r>
        <w:rPr>
          <w:sz w:val="24"/>
          <w:szCs w:val="24"/>
        </w:rPr>
        <w:t>Обозначение границ территории создаваемого</w:t>
      </w:r>
    </w:p>
    <w:p w:rsidR="000C77C9" w:rsidRDefault="000C77C9">
      <w:pPr>
        <w:rPr>
          <w:sz w:val="24"/>
          <w:szCs w:val="24"/>
        </w:rPr>
      </w:pPr>
      <w:r>
        <w:rPr>
          <w:sz w:val="24"/>
          <w:szCs w:val="24"/>
        </w:rPr>
        <w:t>территориального общественного самоуправления</w:t>
      </w:r>
    </w:p>
    <w:p w:rsidR="000C77C9" w:rsidRDefault="000C77C9">
      <w:pPr>
        <w:rPr>
          <w:sz w:val="24"/>
          <w:szCs w:val="24"/>
        </w:rPr>
      </w:pPr>
    </w:p>
    <w:p w:rsidR="000C77C9" w:rsidRDefault="000C77C9">
      <w:pPr>
        <w:rPr>
          <w:sz w:val="24"/>
          <w:szCs w:val="24"/>
        </w:rPr>
      </w:pPr>
    </w:p>
    <w:p w:rsidR="000C77C9" w:rsidRDefault="000C77C9">
      <w:pPr>
        <w:rPr>
          <w:sz w:val="24"/>
          <w:szCs w:val="24"/>
        </w:rPr>
      </w:pPr>
    </w:p>
    <w:p w:rsidR="000C77C9" w:rsidRDefault="000C77C9">
      <w:pPr>
        <w:rPr>
          <w:sz w:val="24"/>
          <w:szCs w:val="24"/>
        </w:rPr>
      </w:pPr>
    </w:p>
    <w:p w:rsidR="000C77C9" w:rsidRDefault="000C77C9">
      <w:pPr>
        <w:rPr>
          <w:sz w:val="24"/>
          <w:szCs w:val="24"/>
        </w:rPr>
      </w:pPr>
    </w:p>
    <w:p w:rsidR="000C77C9" w:rsidRDefault="000C77C9">
      <w:pPr>
        <w:rPr>
          <w:sz w:val="24"/>
          <w:szCs w:val="24"/>
        </w:rPr>
      </w:pPr>
    </w:p>
    <w:p w:rsidR="000C77C9" w:rsidRDefault="000C77C9">
      <w:pPr>
        <w:rPr>
          <w:sz w:val="24"/>
          <w:szCs w:val="24"/>
        </w:rPr>
      </w:pPr>
    </w:p>
    <w:p w:rsidR="000C77C9" w:rsidRDefault="000C77C9">
      <w:pPr>
        <w:rPr>
          <w:sz w:val="24"/>
          <w:szCs w:val="24"/>
        </w:rPr>
      </w:pPr>
    </w:p>
    <w:p w:rsidR="000C77C9" w:rsidRDefault="000C77C9">
      <w:pPr>
        <w:rPr>
          <w:sz w:val="24"/>
          <w:szCs w:val="24"/>
        </w:rPr>
      </w:pPr>
    </w:p>
    <w:p w:rsidR="000C77C9" w:rsidRDefault="000C77C9">
      <w:pPr>
        <w:rPr>
          <w:sz w:val="24"/>
          <w:szCs w:val="24"/>
        </w:rPr>
      </w:pPr>
    </w:p>
    <w:p w:rsidR="000C77C9" w:rsidRDefault="000C77C9">
      <w:pPr>
        <w:rPr>
          <w:sz w:val="24"/>
          <w:szCs w:val="24"/>
        </w:rPr>
      </w:pPr>
    </w:p>
    <w:p w:rsidR="000C77C9" w:rsidRDefault="000C77C9">
      <w:pPr>
        <w:rPr>
          <w:sz w:val="24"/>
          <w:szCs w:val="24"/>
        </w:rPr>
      </w:pPr>
    </w:p>
    <w:p w:rsidR="000C77C9" w:rsidRDefault="000C77C9">
      <w:pPr>
        <w:rPr>
          <w:sz w:val="24"/>
          <w:szCs w:val="24"/>
        </w:rPr>
      </w:pPr>
    </w:p>
    <w:p w:rsidR="000C77C9" w:rsidRDefault="000C77C9">
      <w:pPr>
        <w:rPr>
          <w:sz w:val="24"/>
          <w:szCs w:val="24"/>
        </w:rPr>
      </w:pPr>
    </w:p>
    <w:p w:rsidR="000C77C9" w:rsidRDefault="000C77C9">
      <w:pPr>
        <w:rPr>
          <w:sz w:val="24"/>
          <w:szCs w:val="24"/>
        </w:rPr>
      </w:pPr>
    </w:p>
    <w:p w:rsidR="000C77C9" w:rsidRDefault="000C77C9">
      <w:pPr>
        <w:rPr>
          <w:sz w:val="24"/>
          <w:szCs w:val="24"/>
        </w:rPr>
      </w:pPr>
    </w:p>
    <w:p w:rsidR="000C77C9" w:rsidRDefault="000C77C9" w:rsidP="00AD4B1D">
      <w:pPr>
        <w:rPr>
          <w:sz w:val="24"/>
          <w:szCs w:val="24"/>
        </w:rPr>
      </w:pPr>
    </w:p>
    <w:sectPr w:rsidR="000C77C9" w:rsidSect="00863B50">
      <w:pgSz w:w="11906" w:h="16838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an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3B50"/>
    <w:rsid w:val="000C77C9"/>
    <w:rsid w:val="002316DC"/>
    <w:rsid w:val="00443D5F"/>
    <w:rsid w:val="004E1DF1"/>
    <w:rsid w:val="00676B6C"/>
    <w:rsid w:val="006D4E56"/>
    <w:rsid w:val="00766B5E"/>
    <w:rsid w:val="00863B50"/>
    <w:rsid w:val="008F6B53"/>
    <w:rsid w:val="00AD4B1D"/>
    <w:rsid w:val="00FB71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semiHidden="0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863B50"/>
    <w:pPr>
      <w:jc w:val="both"/>
    </w:pPr>
    <w:rPr>
      <w:color w:val="000000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63B50"/>
    <w:pPr>
      <w:spacing w:before="120" w:after="120"/>
      <w:outlineLvl w:val="0"/>
    </w:pPr>
    <w:rPr>
      <w:rFonts w:ascii="XO Thames" w:hAnsi="XO Thames" w:cs="XO Thames"/>
      <w:b/>
      <w:bCs/>
      <w:color w:val="auto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63B50"/>
    <w:pPr>
      <w:spacing w:before="120" w:after="120"/>
      <w:outlineLvl w:val="1"/>
    </w:pPr>
    <w:rPr>
      <w:rFonts w:ascii="XO Thames" w:hAnsi="XO Thames" w:cs="XO Thames"/>
      <w:b/>
      <w:bCs/>
      <w:color w:val="auto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63B50"/>
    <w:pPr>
      <w:spacing w:before="120" w:after="120"/>
      <w:outlineLvl w:val="2"/>
    </w:pPr>
    <w:rPr>
      <w:rFonts w:ascii="XO Thames" w:hAnsi="XO Thames" w:cs="XO Thames"/>
      <w:b/>
      <w:bCs/>
      <w:color w:val="auto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63B50"/>
    <w:pPr>
      <w:spacing w:before="120" w:after="120"/>
      <w:outlineLvl w:val="3"/>
    </w:pPr>
    <w:rPr>
      <w:rFonts w:ascii="XO Thames" w:hAnsi="XO Thames" w:cs="XO Thames"/>
      <w:b/>
      <w:bCs/>
      <w:color w:val="auto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9"/>
    <w:qFormat/>
    <w:rsid w:val="00863B50"/>
    <w:pPr>
      <w:spacing w:before="120" w:after="120"/>
      <w:outlineLvl w:val="4"/>
    </w:pPr>
    <w:rPr>
      <w:rFonts w:ascii="XO Thames" w:hAnsi="XO Thames" w:cs="XO Thames"/>
      <w:b/>
      <w:bCs/>
      <w:color w:val="auto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63B50"/>
    <w:rPr>
      <w:rFonts w:ascii="XO Thames" w:hAnsi="XO Thames" w:cs="XO Thames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863B50"/>
    <w:rPr>
      <w:rFonts w:ascii="XO Thames" w:hAnsi="XO Thames" w:cs="XO Thames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863B50"/>
    <w:rPr>
      <w:rFonts w:ascii="XO Thames" w:hAnsi="XO Thames" w:cs="XO Thames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863B50"/>
    <w:rPr>
      <w:rFonts w:ascii="XO Thames" w:hAnsi="XO Thames" w:cs="XO Thames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9"/>
    <w:rsid w:val="00863B50"/>
    <w:rPr>
      <w:rFonts w:ascii="XO Thames" w:hAnsi="XO Thames" w:cs="XO Thames"/>
      <w:b/>
      <w:bCs/>
      <w:sz w:val="22"/>
      <w:szCs w:val="22"/>
    </w:rPr>
  </w:style>
  <w:style w:type="character" w:customStyle="1" w:styleId="Normal1">
    <w:name w:val="Normal1"/>
    <w:uiPriority w:val="99"/>
    <w:rsid w:val="00863B50"/>
    <w:rPr>
      <w:sz w:val="28"/>
      <w:szCs w:val="28"/>
    </w:rPr>
  </w:style>
  <w:style w:type="paragraph" w:customStyle="1" w:styleId="WW8Num3z0">
    <w:name w:val="WW8Num3z0"/>
    <w:link w:val="WW8Num3z01"/>
    <w:uiPriority w:val="99"/>
    <w:rsid w:val="00863B50"/>
    <w:rPr>
      <w:color w:val="000000"/>
    </w:rPr>
  </w:style>
  <w:style w:type="character" w:customStyle="1" w:styleId="WW8Num3z01">
    <w:name w:val="WW8Num3z01"/>
    <w:link w:val="WW8Num3z0"/>
    <w:uiPriority w:val="99"/>
    <w:rsid w:val="00863B50"/>
    <w:rPr>
      <w:color w:val="000000"/>
      <w:sz w:val="22"/>
      <w:szCs w:val="22"/>
      <w:lang w:val="ru-RU" w:eastAsia="ru-RU"/>
    </w:rPr>
  </w:style>
  <w:style w:type="paragraph" w:styleId="TOC2">
    <w:name w:val="toc 2"/>
    <w:basedOn w:val="Normal"/>
    <w:next w:val="Normal"/>
    <w:link w:val="TOC2Char"/>
    <w:autoRedefine/>
    <w:uiPriority w:val="99"/>
    <w:semiHidden/>
    <w:rsid w:val="00863B50"/>
    <w:pPr>
      <w:ind w:left="200"/>
      <w:jc w:val="left"/>
    </w:pPr>
    <w:rPr>
      <w:rFonts w:ascii="XO Thames" w:hAnsi="XO Thames" w:cs="XO Thames"/>
      <w:color w:val="auto"/>
    </w:rPr>
  </w:style>
  <w:style w:type="character" w:customStyle="1" w:styleId="TOC2Char">
    <w:name w:val="TOC 2 Char"/>
    <w:link w:val="TOC2"/>
    <w:uiPriority w:val="99"/>
    <w:rsid w:val="00863B50"/>
    <w:rPr>
      <w:rFonts w:ascii="XO Thames" w:hAnsi="XO Thames" w:cs="XO Thames"/>
      <w:sz w:val="28"/>
      <w:szCs w:val="28"/>
    </w:rPr>
  </w:style>
  <w:style w:type="paragraph" w:customStyle="1" w:styleId="21">
    <w:name w:val="Основной текст 21"/>
    <w:basedOn w:val="Normal"/>
    <w:link w:val="211"/>
    <w:uiPriority w:val="99"/>
    <w:rsid w:val="00863B50"/>
    <w:pPr>
      <w:jc w:val="left"/>
    </w:pPr>
    <w:rPr>
      <w:sz w:val="24"/>
      <w:szCs w:val="24"/>
    </w:rPr>
  </w:style>
  <w:style w:type="character" w:customStyle="1" w:styleId="211">
    <w:name w:val="Основной текст 211"/>
    <w:basedOn w:val="Normal1"/>
    <w:link w:val="21"/>
    <w:uiPriority w:val="99"/>
    <w:rsid w:val="00863B50"/>
    <w:rPr>
      <w:sz w:val="24"/>
      <w:szCs w:val="24"/>
    </w:rPr>
  </w:style>
  <w:style w:type="paragraph" w:styleId="TOC4">
    <w:name w:val="toc 4"/>
    <w:basedOn w:val="Normal"/>
    <w:next w:val="Normal"/>
    <w:link w:val="TOC4Char"/>
    <w:autoRedefine/>
    <w:uiPriority w:val="99"/>
    <w:semiHidden/>
    <w:rsid w:val="00863B50"/>
    <w:pPr>
      <w:ind w:left="600"/>
      <w:jc w:val="left"/>
    </w:pPr>
    <w:rPr>
      <w:rFonts w:ascii="XO Thames" w:hAnsi="XO Thames" w:cs="XO Thames"/>
      <w:color w:val="auto"/>
    </w:rPr>
  </w:style>
  <w:style w:type="character" w:customStyle="1" w:styleId="TOC4Char">
    <w:name w:val="TOC 4 Char"/>
    <w:link w:val="TOC4"/>
    <w:uiPriority w:val="99"/>
    <w:rsid w:val="00863B50"/>
    <w:rPr>
      <w:rFonts w:ascii="XO Thames" w:hAnsi="XO Thames" w:cs="XO Thames"/>
      <w:sz w:val="28"/>
      <w:szCs w:val="28"/>
    </w:rPr>
  </w:style>
  <w:style w:type="paragraph" w:customStyle="1" w:styleId="ListLabel3">
    <w:name w:val="ListLabel 3"/>
    <w:link w:val="ListLabel31"/>
    <w:uiPriority w:val="99"/>
    <w:rsid w:val="00863B50"/>
    <w:rPr>
      <w:color w:val="000000"/>
    </w:rPr>
  </w:style>
  <w:style w:type="character" w:customStyle="1" w:styleId="ListLabel31">
    <w:name w:val="ListLabel 31"/>
    <w:link w:val="ListLabel3"/>
    <w:uiPriority w:val="99"/>
    <w:rsid w:val="00863B50"/>
    <w:rPr>
      <w:color w:val="000000"/>
      <w:sz w:val="22"/>
      <w:szCs w:val="22"/>
      <w:lang w:val="ru-RU" w:eastAsia="ru-RU"/>
    </w:rPr>
  </w:style>
  <w:style w:type="paragraph" w:styleId="TOC6">
    <w:name w:val="toc 6"/>
    <w:basedOn w:val="Normal"/>
    <w:next w:val="Normal"/>
    <w:link w:val="TOC6Char"/>
    <w:autoRedefine/>
    <w:uiPriority w:val="99"/>
    <w:semiHidden/>
    <w:rsid w:val="00863B50"/>
    <w:pPr>
      <w:ind w:left="1000"/>
      <w:jc w:val="left"/>
    </w:pPr>
    <w:rPr>
      <w:rFonts w:ascii="XO Thames" w:hAnsi="XO Thames" w:cs="XO Thames"/>
      <w:color w:val="auto"/>
    </w:rPr>
  </w:style>
  <w:style w:type="character" w:customStyle="1" w:styleId="TOC6Char">
    <w:name w:val="TOC 6 Char"/>
    <w:link w:val="TOC6"/>
    <w:uiPriority w:val="99"/>
    <w:rsid w:val="00863B50"/>
    <w:rPr>
      <w:rFonts w:ascii="XO Thames" w:hAnsi="XO Thames" w:cs="XO Thames"/>
      <w:sz w:val="28"/>
      <w:szCs w:val="28"/>
    </w:rPr>
  </w:style>
  <w:style w:type="paragraph" w:styleId="TOC7">
    <w:name w:val="toc 7"/>
    <w:basedOn w:val="Normal"/>
    <w:next w:val="Normal"/>
    <w:link w:val="TOC7Char"/>
    <w:autoRedefine/>
    <w:uiPriority w:val="99"/>
    <w:semiHidden/>
    <w:rsid w:val="00863B50"/>
    <w:pPr>
      <w:ind w:left="1200"/>
      <w:jc w:val="left"/>
    </w:pPr>
    <w:rPr>
      <w:rFonts w:ascii="XO Thames" w:hAnsi="XO Thames" w:cs="XO Thames"/>
      <w:color w:val="auto"/>
    </w:rPr>
  </w:style>
  <w:style w:type="character" w:customStyle="1" w:styleId="TOC7Char">
    <w:name w:val="TOC 7 Char"/>
    <w:link w:val="TOC7"/>
    <w:uiPriority w:val="99"/>
    <w:rsid w:val="00863B50"/>
    <w:rPr>
      <w:rFonts w:ascii="XO Thames" w:hAnsi="XO Thames" w:cs="XO Thames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863B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Normal1"/>
    <w:link w:val="BalloonText"/>
    <w:uiPriority w:val="99"/>
    <w:rsid w:val="00863B50"/>
    <w:rPr>
      <w:rFonts w:ascii="Tahoma" w:hAnsi="Tahoma" w:cs="Tahoma"/>
      <w:sz w:val="16"/>
      <w:szCs w:val="16"/>
    </w:rPr>
  </w:style>
  <w:style w:type="paragraph" w:customStyle="1" w:styleId="ConsPlusTitle">
    <w:name w:val="ConsPlusTitle"/>
    <w:link w:val="ConsPlusTitle1"/>
    <w:uiPriority w:val="99"/>
    <w:rsid w:val="00863B50"/>
    <w:pPr>
      <w:widowControl w:val="0"/>
    </w:pPr>
    <w:rPr>
      <w:b/>
      <w:bCs/>
      <w:sz w:val="24"/>
      <w:szCs w:val="24"/>
    </w:rPr>
  </w:style>
  <w:style w:type="character" w:customStyle="1" w:styleId="ConsPlusTitle1">
    <w:name w:val="ConsPlusTitle1"/>
    <w:link w:val="ConsPlusTitle"/>
    <w:uiPriority w:val="99"/>
    <w:rsid w:val="00863B50"/>
    <w:rPr>
      <w:b/>
      <w:bCs/>
      <w:sz w:val="24"/>
      <w:szCs w:val="24"/>
    </w:rPr>
  </w:style>
  <w:style w:type="paragraph" w:customStyle="1" w:styleId="1">
    <w:name w:val="Строгий1"/>
    <w:link w:val="11"/>
    <w:uiPriority w:val="99"/>
    <w:rsid w:val="00863B50"/>
    <w:rPr>
      <w:b/>
      <w:bCs/>
      <w:color w:val="000000"/>
    </w:rPr>
  </w:style>
  <w:style w:type="character" w:customStyle="1" w:styleId="11">
    <w:name w:val="Строгий11"/>
    <w:link w:val="1"/>
    <w:uiPriority w:val="99"/>
    <w:rsid w:val="00863B50"/>
    <w:rPr>
      <w:b/>
      <w:bCs/>
      <w:color w:val="000000"/>
      <w:sz w:val="22"/>
      <w:szCs w:val="22"/>
      <w:lang w:val="ru-RU" w:eastAsia="ru-RU"/>
    </w:rPr>
  </w:style>
  <w:style w:type="paragraph" w:customStyle="1" w:styleId="10">
    <w:name w:val="Основной шрифт абзаца1"/>
    <w:link w:val="110"/>
    <w:uiPriority w:val="99"/>
    <w:rsid w:val="00863B50"/>
    <w:rPr>
      <w:color w:val="000000"/>
    </w:rPr>
  </w:style>
  <w:style w:type="character" w:customStyle="1" w:styleId="110">
    <w:name w:val="Основной шрифт абзаца11"/>
    <w:link w:val="10"/>
    <w:uiPriority w:val="99"/>
    <w:rsid w:val="00863B50"/>
    <w:rPr>
      <w:color w:val="000000"/>
      <w:sz w:val="22"/>
      <w:szCs w:val="22"/>
      <w:lang w:val="ru-RU" w:eastAsia="ru-RU"/>
    </w:rPr>
  </w:style>
  <w:style w:type="paragraph" w:customStyle="1" w:styleId="2">
    <w:name w:val="Основной шрифт абзаца2"/>
    <w:link w:val="23"/>
    <w:uiPriority w:val="99"/>
    <w:rsid w:val="00863B50"/>
    <w:rPr>
      <w:color w:val="000000"/>
    </w:rPr>
  </w:style>
  <w:style w:type="character" w:customStyle="1" w:styleId="23">
    <w:name w:val="Основной шрифт абзаца23"/>
    <w:link w:val="2"/>
    <w:uiPriority w:val="99"/>
    <w:rsid w:val="00863B50"/>
    <w:rPr>
      <w:color w:val="000000"/>
      <w:sz w:val="22"/>
      <w:szCs w:val="22"/>
      <w:lang w:val="ru-RU" w:eastAsia="ru-RU"/>
    </w:rPr>
  </w:style>
  <w:style w:type="paragraph" w:customStyle="1" w:styleId="ListLabel2">
    <w:name w:val="ListLabel 2"/>
    <w:link w:val="ListLabel21"/>
    <w:uiPriority w:val="99"/>
    <w:rsid w:val="00863B50"/>
    <w:rPr>
      <w:color w:val="000000"/>
    </w:rPr>
  </w:style>
  <w:style w:type="character" w:customStyle="1" w:styleId="ListLabel21">
    <w:name w:val="ListLabel 21"/>
    <w:link w:val="ListLabel2"/>
    <w:uiPriority w:val="99"/>
    <w:rsid w:val="00863B50"/>
    <w:rPr>
      <w:color w:val="000000"/>
      <w:sz w:val="22"/>
      <w:szCs w:val="22"/>
      <w:lang w:val="ru-RU" w:eastAsia="ru-RU"/>
    </w:rPr>
  </w:style>
  <w:style w:type="paragraph" w:customStyle="1" w:styleId="20">
    <w:name w:val="Указатель2"/>
    <w:basedOn w:val="Normal"/>
    <w:link w:val="210"/>
    <w:uiPriority w:val="99"/>
    <w:rsid w:val="00863B50"/>
  </w:style>
  <w:style w:type="character" w:customStyle="1" w:styleId="210">
    <w:name w:val="Указатель21"/>
    <w:basedOn w:val="Normal1"/>
    <w:link w:val="20"/>
    <w:uiPriority w:val="99"/>
    <w:rsid w:val="00863B50"/>
  </w:style>
  <w:style w:type="paragraph" w:customStyle="1" w:styleId="22">
    <w:name w:val="Основной шрифт абзаца22"/>
    <w:link w:val="212"/>
    <w:uiPriority w:val="99"/>
    <w:rsid w:val="00863B50"/>
    <w:rPr>
      <w:color w:val="000000"/>
    </w:rPr>
  </w:style>
  <w:style w:type="character" w:customStyle="1" w:styleId="212">
    <w:name w:val="Основной шрифт абзаца21"/>
    <w:link w:val="22"/>
    <w:uiPriority w:val="99"/>
    <w:rsid w:val="00863B50"/>
    <w:rPr>
      <w:color w:val="000000"/>
      <w:sz w:val="22"/>
      <w:szCs w:val="22"/>
      <w:lang w:val="ru-RU" w:eastAsia="ru-RU"/>
    </w:rPr>
  </w:style>
  <w:style w:type="paragraph" w:customStyle="1" w:styleId="ConsPlusTitlePage">
    <w:name w:val="ConsPlusTitlePage"/>
    <w:link w:val="ConsPlusTitlePage1"/>
    <w:uiPriority w:val="99"/>
    <w:rsid w:val="00863B50"/>
    <w:pPr>
      <w:widowControl w:val="0"/>
    </w:pPr>
    <w:rPr>
      <w:rFonts w:ascii="Tahoma" w:hAnsi="Tahoma" w:cs="Tahoma"/>
      <w:color w:val="000000"/>
    </w:rPr>
  </w:style>
  <w:style w:type="character" w:customStyle="1" w:styleId="ConsPlusTitlePage1">
    <w:name w:val="ConsPlusTitlePage1"/>
    <w:link w:val="ConsPlusTitlePage"/>
    <w:uiPriority w:val="99"/>
    <w:rsid w:val="00863B50"/>
    <w:rPr>
      <w:rFonts w:ascii="Tahoma" w:hAnsi="Tahoma" w:cs="Tahoma"/>
      <w:color w:val="000000"/>
      <w:sz w:val="22"/>
      <w:szCs w:val="22"/>
      <w:lang w:val="ru-RU" w:eastAsia="ru-RU"/>
    </w:rPr>
  </w:style>
  <w:style w:type="paragraph" w:customStyle="1" w:styleId="ListLabel8">
    <w:name w:val="ListLabel 8"/>
    <w:link w:val="ListLabel81"/>
    <w:uiPriority w:val="99"/>
    <w:rsid w:val="00863B50"/>
    <w:rPr>
      <w:color w:val="000000"/>
    </w:rPr>
  </w:style>
  <w:style w:type="character" w:customStyle="1" w:styleId="ListLabel81">
    <w:name w:val="ListLabel 81"/>
    <w:link w:val="ListLabel8"/>
    <w:uiPriority w:val="99"/>
    <w:rsid w:val="00863B50"/>
    <w:rPr>
      <w:color w:val="000000"/>
      <w:sz w:val="22"/>
      <w:szCs w:val="22"/>
      <w:lang w:val="ru-RU" w:eastAsia="ru-RU"/>
    </w:rPr>
  </w:style>
  <w:style w:type="paragraph" w:customStyle="1" w:styleId="4">
    <w:name w:val="Заголовок 4 Знак"/>
    <w:link w:val="41"/>
    <w:uiPriority w:val="99"/>
    <w:rsid w:val="00863B50"/>
    <w:rPr>
      <w:b/>
      <w:bCs/>
      <w:sz w:val="24"/>
      <w:szCs w:val="24"/>
    </w:rPr>
  </w:style>
  <w:style w:type="character" w:customStyle="1" w:styleId="41">
    <w:name w:val="Заголовок 4 Знак1"/>
    <w:link w:val="4"/>
    <w:uiPriority w:val="99"/>
    <w:rsid w:val="00863B50"/>
    <w:rPr>
      <w:b/>
      <w:bCs/>
      <w:sz w:val="24"/>
      <w:szCs w:val="24"/>
    </w:rPr>
  </w:style>
  <w:style w:type="paragraph" w:customStyle="1" w:styleId="12">
    <w:name w:val="Указатель1"/>
    <w:basedOn w:val="Normal"/>
    <w:link w:val="111"/>
    <w:uiPriority w:val="99"/>
    <w:rsid w:val="00863B50"/>
  </w:style>
  <w:style w:type="character" w:customStyle="1" w:styleId="111">
    <w:name w:val="Указатель11"/>
    <w:basedOn w:val="Normal1"/>
    <w:link w:val="12"/>
    <w:uiPriority w:val="99"/>
    <w:rsid w:val="00863B50"/>
  </w:style>
  <w:style w:type="paragraph" w:customStyle="1" w:styleId="DefaultParagraphFont1">
    <w:name w:val="Default Paragraph Font1"/>
    <w:uiPriority w:val="99"/>
    <w:rsid w:val="00863B50"/>
    <w:rPr>
      <w:color w:val="000000"/>
      <w:sz w:val="20"/>
      <w:szCs w:val="20"/>
    </w:rPr>
  </w:style>
  <w:style w:type="paragraph" w:customStyle="1" w:styleId="ListLabel1">
    <w:name w:val="ListLabel 1"/>
    <w:link w:val="ListLabel11"/>
    <w:uiPriority w:val="99"/>
    <w:rsid w:val="00863B50"/>
    <w:rPr>
      <w:color w:val="000000"/>
    </w:rPr>
  </w:style>
  <w:style w:type="character" w:customStyle="1" w:styleId="ListLabel11">
    <w:name w:val="ListLabel 11"/>
    <w:link w:val="ListLabel1"/>
    <w:uiPriority w:val="99"/>
    <w:rsid w:val="00863B50"/>
    <w:rPr>
      <w:color w:val="000000"/>
      <w:sz w:val="22"/>
      <w:szCs w:val="22"/>
      <w:lang w:val="ru-RU" w:eastAsia="ru-RU"/>
    </w:rPr>
  </w:style>
  <w:style w:type="paragraph" w:customStyle="1" w:styleId="WW8Num3z2">
    <w:name w:val="WW8Num3z2"/>
    <w:link w:val="WW8Num3z21"/>
    <w:uiPriority w:val="99"/>
    <w:rsid w:val="00863B50"/>
    <w:rPr>
      <w:color w:val="000000"/>
    </w:rPr>
  </w:style>
  <w:style w:type="character" w:customStyle="1" w:styleId="WW8Num3z21">
    <w:name w:val="WW8Num3z21"/>
    <w:link w:val="WW8Num3z2"/>
    <w:uiPriority w:val="99"/>
    <w:rsid w:val="00863B50"/>
    <w:rPr>
      <w:color w:val="000000"/>
      <w:sz w:val="22"/>
      <w:szCs w:val="22"/>
      <w:lang w:val="ru-RU" w:eastAsia="ru-RU"/>
    </w:rPr>
  </w:style>
  <w:style w:type="paragraph" w:styleId="TOC3">
    <w:name w:val="toc 3"/>
    <w:basedOn w:val="Normal"/>
    <w:next w:val="Normal"/>
    <w:link w:val="TOC3Char"/>
    <w:autoRedefine/>
    <w:uiPriority w:val="99"/>
    <w:semiHidden/>
    <w:rsid w:val="00863B50"/>
    <w:pPr>
      <w:ind w:left="400"/>
      <w:jc w:val="left"/>
    </w:pPr>
    <w:rPr>
      <w:rFonts w:ascii="XO Thames" w:hAnsi="XO Thames" w:cs="XO Thames"/>
      <w:color w:val="auto"/>
    </w:rPr>
  </w:style>
  <w:style w:type="character" w:customStyle="1" w:styleId="TOC3Char">
    <w:name w:val="TOC 3 Char"/>
    <w:link w:val="TOC3"/>
    <w:uiPriority w:val="99"/>
    <w:rsid w:val="00863B50"/>
    <w:rPr>
      <w:rFonts w:ascii="XO Thames" w:hAnsi="XO Thames" w:cs="XO Thames"/>
      <w:sz w:val="28"/>
      <w:szCs w:val="28"/>
    </w:rPr>
  </w:style>
  <w:style w:type="paragraph" w:customStyle="1" w:styleId="3">
    <w:name w:val="Основной шрифт абзаца3"/>
    <w:link w:val="31"/>
    <w:uiPriority w:val="99"/>
    <w:rsid w:val="00863B50"/>
    <w:rPr>
      <w:color w:val="000000"/>
    </w:rPr>
  </w:style>
  <w:style w:type="character" w:customStyle="1" w:styleId="31">
    <w:name w:val="Основной шрифт абзаца31"/>
    <w:link w:val="3"/>
    <w:uiPriority w:val="99"/>
    <w:rsid w:val="00863B50"/>
    <w:rPr>
      <w:color w:val="000000"/>
      <w:sz w:val="22"/>
      <w:szCs w:val="22"/>
      <w:lang w:val="ru-RU" w:eastAsia="ru-RU"/>
    </w:rPr>
  </w:style>
  <w:style w:type="paragraph" w:styleId="List">
    <w:name w:val="List"/>
    <w:basedOn w:val="BodyText"/>
    <w:link w:val="ListChar"/>
    <w:uiPriority w:val="99"/>
    <w:rsid w:val="00863B50"/>
  </w:style>
  <w:style w:type="character" w:customStyle="1" w:styleId="ListChar">
    <w:name w:val="List Char"/>
    <w:basedOn w:val="BodyTextChar"/>
    <w:link w:val="List"/>
    <w:uiPriority w:val="99"/>
    <w:rsid w:val="00863B50"/>
  </w:style>
  <w:style w:type="paragraph" w:customStyle="1" w:styleId="ListLabel6">
    <w:name w:val="ListLabel 6"/>
    <w:link w:val="ListLabel61"/>
    <w:uiPriority w:val="99"/>
    <w:rsid w:val="00863B50"/>
    <w:rPr>
      <w:color w:val="000000"/>
    </w:rPr>
  </w:style>
  <w:style w:type="character" w:customStyle="1" w:styleId="ListLabel61">
    <w:name w:val="ListLabel 61"/>
    <w:link w:val="ListLabel6"/>
    <w:uiPriority w:val="99"/>
    <w:rsid w:val="00863B50"/>
    <w:rPr>
      <w:color w:val="000000"/>
      <w:sz w:val="22"/>
      <w:szCs w:val="22"/>
      <w:lang w:val="ru-RU" w:eastAsia="ru-RU"/>
    </w:rPr>
  </w:style>
  <w:style w:type="paragraph" w:customStyle="1" w:styleId="ListLabel7">
    <w:name w:val="ListLabel 7"/>
    <w:link w:val="ListLabel71"/>
    <w:uiPriority w:val="99"/>
    <w:rsid w:val="00863B50"/>
    <w:rPr>
      <w:color w:val="000000"/>
    </w:rPr>
  </w:style>
  <w:style w:type="character" w:customStyle="1" w:styleId="ListLabel71">
    <w:name w:val="ListLabel 71"/>
    <w:link w:val="ListLabel7"/>
    <w:uiPriority w:val="99"/>
    <w:rsid w:val="00863B50"/>
    <w:rPr>
      <w:color w:val="000000"/>
      <w:sz w:val="22"/>
      <w:szCs w:val="22"/>
      <w:lang w:val="ru-RU" w:eastAsia="ru-RU"/>
    </w:rPr>
  </w:style>
  <w:style w:type="paragraph" w:customStyle="1" w:styleId="Hyperlink1">
    <w:name w:val="Hyperlink1"/>
    <w:link w:val="Hyperlink"/>
    <w:uiPriority w:val="99"/>
    <w:rsid w:val="00863B50"/>
    <w:rPr>
      <w:color w:val="0000FF"/>
      <w:sz w:val="20"/>
      <w:szCs w:val="20"/>
      <w:u w:val="single"/>
    </w:rPr>
  </w:style>
  <w:style w:type="character" w:styleId="Hyperlink">
    <w:name w:val="Hyperlink"/>
    <w:basedOn w:val="DefaultParagraphFont"/>
    <w:link w:val="Hyperlink1"/>
    <w:uiPriority w:val="99"/>
    <w:rsid w:val="00863B50"/>
    <w:rPr>
      <w:color w:val="0000FF"/>
      <w:u w:val="single"/>
      <w:lang w:val="ru-RU" w:eastAsia="ru-RU"/>
    </w:rPr>
  </w:style>
  <w:style w:type="paragraph" w:customStyle="1" w:styleId="Footnote">
    <w:name w:val="Footnote"/>
    <w:link w:val="Footnote1"/>
    <w:uiPriority w:val="99"/>
    <w:rsid w:val="00863B50"/>
    <w:pPr>
      <w:ind w:firstLine="851"/>
      <w:jc w:val="both"/>
    </w:pPr>
    <w:rPr>
      <w:rFonts w:ascii="XO Thames" w:hAnsi="XO Thames" w:cs="XO Thames"/>
    </w:rPr>
  </w:style>
  <w:style w:type="character" w:customStyle="1" w:styleId="Footnote1">
    <w:name w:val="Footnote1"/>
    <w:link w:val="Footnote"/>
    <w:uiPriority w:val="99"/>
    <w:rsid w:val="00863B50"/>
    <w:rPr>
      <w:rFonts w:ascii="XO Thames" w:hAnsi="XO Thames" w:cs="XO Thames"/>
      <w:sz w:val="22"/>
      <w:szCs w:val="22"/>
    </w:rPr>
  </w:style>
  <w:style w:type="paragraph" w:styleId="TOC1">
    <w:name w:val="toc 1"/>
    <w:basedOn w:val="Normal"/>
    <w:next w:val="Normal"/>
    <w:link w:val="TOC1Char"/>
    <w:autoRedefine/>
    <w:uiPriority w:val="99"/>
    <w:semiHidden/>
    <w:rsid w:val="00863B50"/>
    <w:pPr>
      <w:jc w:val="left"/>
    </w:pPr>
    <w:rPr>
      <w:rFonts w:ascii="XO Thames" w:hAnsi="XO Thames" w:cs="XO Thames"/>
      <w:b/>
      <w:bCs/>
      <w:color w:val="auto"/>
    </w:rPr>
  </w:style>
  <w:style w:type="character" w:customStyle="1" w:styleId="TOC1Char">
    <w:name w:val="TOC 1 Char"/>
    <w:link w:val="TOC1"/>
    <w:uiPriority w:val="99"/>
    <w:rsid w:val="00863B50"/>
    <w:rPr>
      <w:rFonts w:ascii="XO Thames" w:hAnsi="XO Thames" w:cs="XO Thames"/>
      <w:b/>
      <w:bCs/>
      <w:sz w:val="28"/>
      <w:szCs w:val="28"/>
    </w:rPr>
  </w:style>
  <w:style w:type="paragraph" w:customStyle="1" w:styleId="HeaderandFooter">
    <w:name w:val="Header and Footer"/>
    <w:link w:val="HeaderandFooter1"/>
    <w:uiPriority w:val="99"/>
    <w:rsid w:val="00863B50"/>
    <w:pPr>
      <w:jc w:val="both"/>
    </w:pPr>
    <w:rPr>
      <w:rFonts w:ascii="XO Thames" w:hAnsi="XO Thames" w:cs="XO Thames"/>
      <w:color w:val="000000"/>
    </w:rPr>
  </w:style>
  <w:style w:type="character" w:customStyle="1" w:styleId="HeaderandFooter1">
    <w:name w:val="Header and Footer1"/>
    <w:link w:val="HeaderandFooter"/>
    <w:uiPriority w:val="99"/>
    <w:rsid w:val="00863B50"/>
    <w:rPr>
      <w:rFonts w:ascii="XO Thames" w:hAnsi="XO Thames" w:cs="XO Thames"/>
      <w:color w:val="000000"/>
      <w:sz w:val="22"/>
      <w:szCs w:val="22"/>
      <w:lang w:val="ru-RU" w:eastAsia="ru-RU"/>
    </w:rPr>
  </w:style>
  <w:style w:type="paragraph" w:customStyle="1" w:styleId="WW8Num4z0">
    <w:name w:val="WW8Num4z0"/>
    <w:link w:val="WW8Num4z01"/>
    <w:uiPriority w:val="99"/>
    <w:rsid w:val="00863B50"/>
    <w:rPr>
      <w:color w:val="000000"/>
    </w:rPr>
  </w:style>
  <w:style w:type="character" w:customStyle="1" w:styleId="WW8Num4z01">
    <w:name w:val="WW8Num4z01"/>
    <w:link w:val="WW8Num4z0"/>
    <w:uiPriority w:val="99"/>
    <w:rsid w:val="00863B50"/>
    <w:rPr>
      <w:color w:val="000000"/>
      <w:sz w:val="22"/>
      <w:szCs w:val="22"/>
      <w:lang w:val="ru-RU" w:eastAsia="ru-RU"/>
    </w:rPr>
  </w:style>
  <w:style w:type="paragraph" w:customStyle="1" w:styleId="13">
    <w:name w:val="Название1"/>
    <w:basedOn w:val="Normal"/>
    <w:link w:val="112"/>
    <w:uiPriority w:val="99"/>
    <w:rsid w:val="00863B50"/>
    <w:pPr>
      <w:spacing w:before="120" w:after="120"/>
    </w:pPr>
    <w:rPr>
      <w:i/>
      <w:iCs/>
    </w:rPr>
  </w:style>
  <w:style w:type="character" w:customStyle="1" w:styleId="112">
    <w:name w:val="Название11"/>
    <w:basedOn w:val="Normal1"/>
    <w:link w:val="13"/>
    <w:uiPriority w:val="99"/>
    <w:rsid w:val="00863B50"/>
    <w:rPr>
      <w:i/>
      <w:iCs/>
    </w:rPr>
  </w:style>
  <w:style w:type="paragraph" w:styleId="BodyText">
    <w:name w:val="Body Text"/>
    <w:basedOn w:val="Normal"/>
    <w:link w:val="BodyTextChar"/>
    <w:uiPriority w:val="99"/>
    <w:rsid w:val="00863B50"/>
  </w:style>
  <w:style w:type="character" w:customStyle="1" w:styleId="BodyTextChar">
    <w:name w:val="Body Text Char"/>
    <w:basedOn w:val="Normal1"/>
    <w:link w:val="BodyText"/>
    <w:uiPriority w:val="99"/>
    <w:rsid w:val="00863B50"/>
  </w:style>
  <w:style w:type="paragraph" w:styleId="TOC9">
    <w:name w:val="toc 9"/>
    <w:basedOn w:val="Normal"/>
    <w:next w:val="Normal"/>
    <w:link w:val="TOC9Char"/>
    <w:autoRedefine/>
    <w:uiPriority w:val="99"/>
    <w:semiHidden/>
    <w:rsid w:val="00863B50"/>
    <w:pPr>
      <w:ind w:left="1600"/>
      <w:jc w:val="left"/>
    </w:pPr>
    <w:rPr>
      <w:rFonts w:ascii="XO Thames" w:hAnsi="XO Thames" w:cs="XO Thames"/>
      <w:color w:val="auto"/>
    </w:rPr>
  </w:style>
  <w:style w:type="character" w:customStyle="1" w:styleId="TOC9Char">
    <w:name w:val="TOC 9 Char"/>
    <w:link w:val="TOC9"/>
    <w:uiPriority w:val="99"/>
    <w:rsid w:val="00863B50"/>
    <w:rPr>
      <w:rFonts w:ascii="XO Thames" w:hAnsi="XO Thames" w:cs="XO Thames"/>
      <w:sz w:val="28"/>
      <w:szCs w:val="28"/>
    </w:rPr>
  </w:style>
  <w:style w:type="paragraph" w:customStyle="1" w:styleId="WW8Num3z4">
    <w:name w:val="WW8Num3z4"/>
    <w:link w:val="WW8Num3z41"/>
    <w:uiPriority w:val="99"/>
    <w:rsid w:val="00863B50"/>
    <w:rPr>
      <w:b/>
      <w:bCs/>
      <w:color w:val="000000"/>
    </w:rPr>
  </w:style>
  <w:style w:type="character" w:customStyle="1" w:styleId="WW8Num3z41">
    <w:name w:val="WW8Num3z41"/>
    <w:link w:val="WW8Num3z4"/>
    <w:uiPriority w:val="99"/>
    <w:rsid w:val="00863B50"/>
    <w:rPr>
      <w:b/>
      <w:bCs/>
      <w:color w:val="000000"/>
      <w:sz w:val="22"/>
      <w:szCs w:val="22"/>
      <w:lang w:val="ru-RU" w:eastAsia="ru-RU"/>
    </w:rPr>
  </w:style>
  <w:style w:type="paragraph" w:styleId="TOC8">
    <w:name w:val="toc 8"/>
    <w:basedOn w:val="Normal"/>
    <w:next w:val="Normal"/>
    <w:link w:val="TOC8Char"/>
    <w:autoRedefine/>
    <w:uiPriority w:val="99"/>
    <w:semiHidden/>
    <w:rsid w:val="00863B50"/>
    <w:pPr>
      <w:ind w:left="1400"/>
      <w:jc w:val="left"/>
    </w:pPr>
    <w:rPr>
      <w:rFonts w:ascii="XO Thames" w:hAnsi="XO Thames" w:cs="XO Thames"/>
      <w:color w:val="auto"/>
    </w:rPr>
  </w:style>
  <w:style w:type="character" w:customStyle="1" w:styleId="TOC8Char">
    <w:name w:val="TOC 8 Char"/>
    <w:link w:val="TOC8"/>
    <w:uiPriority w:val="99"/>
    <w:rsid w:val="00863B50"/>
    <w:rPr>
      <w:rFonts w:ascii="XO Thames" w:hAnsi="XO Thames" w:cs="XO Thames"/>
      <w:sz w:val="28"/>
      <w:szCs w:val="28"/>
    </w:rPr>
  </w:style>
  <w:style w:type="paragraph" w:customStyle="1" w:styleId="ListLabel5">
    <w:name w:val="ListLabel 5"/>
    <w:link w:val="ListLabel51"/>
    <w:uiPriority w:val="99"/>
    <w:rsid w:val="00863B50"/>
    <w:rPr>
      <w:color w:val="000000"/>
    </w:rPr>
  </w:style>
  <w:style w:type="character" w:customStyle="1" w:styleId="ListLabel51">
    <w:name w:val="ListLabel 51"/>
    <w:link w:val="ListLabel5"/>
    <w:uiPriority w:val="99"/>
    <w:rsid w:val="00863B50"/>
    <w:rPr>
      <w:color w:val="000000"/>
      <w:sz w:val="22"/>
      <w:szCs w:val="22"/>
      <w:lang w:val="ru-RU" w:eastAsia="ru-RU"/>
    </w:rPr>
  </w:style>
  <w:style w:type="paragraph" w:customStyle="1" w:styleId="14">
    <w:name w:val="Название объекта1"/>
    <w:basedOn w:val="Normal"/>
    <w:link w:val="113"/>
    <w:uiPriority w:val="99"/>
    <w:rsid w:val="00863B50"/>
    <w:pPr>
      <w:spacing w:before="120" w:after="120"/>
    </w:pPr>
    <w:rPr>
      <w:i/>
      <w:iCs/>
      <w:sz w:val="24"/>
      <w:szCs w:val="24"/>
    </w:rPr>
  </w:style>
  <w:style w:type="character" w:customStyle="1" w:styleId="113">
    <w:name w:val="Название объекта11"/>
    <w:basedOn w:val="Normal1"/>
    <w:link w:val="14"/>
    <w:uiPriority w:val="99"/>
    <w:rsid w:val="00863B50"/>
    <w:rPr>
      <w:i/>
      <w:iCs/>
      <w:sz w:val="24"/>
      <w:szCs w:val="24"/>
    </w:rPr>
  </w:style>
  <w:style w:type="paragraph" w:styleId="TOC5">
    <w:name w:val="toc 5"/>
    <w:basedOn w:val="Normal"/>
    <w:next w:val="Normal"/>
    <w:link w:val="TOC5Char"/>
    <w:autoRedefine/>
    <w:uiPriority w:val="99"/>
    <w:semiHidden/>
    <w:rsid w:val="00863B50"/>
    <w:pPr>
      <w:ind w:left="800"/>
      <w:jc w:val="left"/>
    </w:pPr>
    <w:rPr>
      <w:rFonts w:ascii="XO Thames" w:hAnsi="XO Thames" w:cs="XO Thames"/>
      <w:color w:val="auto"/>
    </w:rPr>
  </w:style>
  <w:style w:type="character" w:customStyle="1" w:styleId="TOC5Char">
    <w:name w:val="TOC 5 Char"/>
    <w:link w:val="TOC5"/>
    <w:uiPriority w:val="99"/>
    <w:rsid w:val="00863B50"/>
    <w:rPr>
      <w:rFonts w:ascii="XO Thames" w:hAnsi="XO Thames" w:cs="XO Thames"/>
      <w:sz w:val="28"/>
      <w:szCs w:val="28"/>
    </w:rPr>
  </w:style>
  <w:style w:type="paragraph" w:customStyle="1" w:styleId="ListLabel4">
    <w:name w:val="ListLabel 4"/>
    <w:link w:val="ListLabel41"/>
    <w:uiPriority w:val="99"/>
    <w:rsid w:val="00863B50"/>
    <w:rPr>
      <w:color w:val="000000"/>
    </w:rPr>
  </w:style>
  <w:style w:type="character" w:customStyle="1" w:styleId="ListLabel41">
    <w:name w:val="ListLabel 41"/>
    <w:link w:val="ListLabel4"/>
    <w:uiPriority w:val="99"/>
    <w:rsid w:val="00863B50"/>
    <w:rPr>
      <w:color w:val="000000"/>
      <w:sz w:val="22"/>
      <w:szCs w:val="22"/>
      <w:lang w:val="ru-RU" w:eastAsia="ru-RU"/>
    </w:rPr>
  </w:style>
  <w:style w:type="paragraph" w:customStyle="1" w:styleId="ConsPlusNormal">
    <w:name w:val="ConsPlusNormal"/>
    <w:link w:val="ConsPlusNormal1"/>
    <w:uiPriority w:val="99"/>
    <w:rsid w:val="00863B50"/>
    <w:pPr>
      <w:widowControl w:val="0"/>
    </w:pPr>
    <w:rPr>
      <w:sz w:val="24"/>
      <w:szCs w:val="24"/>
    </w:rPr>
  </w:style>
  <w:style w:type="character" w:customStyle="1" w:styleId="ConsPlusNormal1">
    <w:name w:val="ConsPlusNormal1"/>
    <w:link w:val="ConsPlusNormal"/>
    <w:uiPriority w:val="99"/>
    <w:rsid w:val="00863B50"/>
    <w:rPr>
      <w:sz w:val="24"/>
      <w:szCs w:val="24"/>
    </w:rPr>
  </w:style>
  <w:style w:type="paragraph" w:customStyle="1" w:styleId="ListLabel9">
    <w:name w:val="ListLabel 9"/>
    <w:link w:val="ListLabel91"/>
    <w:uiPriority w:val="99"/>
    <w:rsid w:val="00863B50"/>
    <w:rPr>
      <w:color w:val="000000"/>
    </w:rPr>
  </w:style>
  <w:style w:type="character" w:customStyle="1" w:styleId="ListLabel91">
    <w:name w:val="ListLabel 91"/>
    <w:link w:val="ListLabel9"/>
    <w:uiPriority w:val="99"/>
    <w:rsid w:val="00863B50"/>
    <w:rPr>
      <w:color w:val="000000"/>
      <w:sz w:val="22"/>
      <w:szCs w:val="22"/>
      <w:lang w:val="ru-RU" w:eastAsia="ru-RU"/>
    </w:rPr>
  </w:style>
  <w:style w:type="paragraph" w:customStyle="1" w:styleId="30">
    <w:name w:val="Указатель3"/>
    <w:basedOn w:val="Normal"/>
    <w:link w:val="310"/>
    <w:uiPriority w:val="99"/>
    <w:rsid w:val="00863B50"/>
  </w:style>
  <w:style w:type="character" w:customStyle="1" w:styleId="310">
    <w:name w:val="Указатель31"/>
    <w:basedOn w:val="Normal1"/>
    <w:link w:val="30"/>
    <w:uiPriority w:val="99"/>
    <w:rsid w:val="00863B50"/>
  </w:style>
  <w:style w:type="paragraph" w:styleId="Subtitle">
    <w:name w:val="Subtitle"/>
    <w:basedOn w:val="Normal"/>
    <w:next w:val="Normal"/>
    <w:link w:val="SubtitleChar"/>
    <w:uiPriority w:val="99"/>
    <w:qFormat/>
    <w:rsid w:val="00863B50"/>
    <w:rPr>
      <w:rFonts w:ascii="XO Thames" w:hAnsi="XO Thames" w:cs="XO Thames"/>
      <w:i/>
      <w:iCs/>
      <w:color w:val="auto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863B50"/>
    <w:rPr>
      <w:rFonts w:ascii="XO Thames" w:hAnsi="XO Thames" w:cs="XO Thames"/>
      <w:i/>
      <w:iCs/>
      <w:sz w:val="24"/>
      <w:szCs w:val="24"/>
    </w:rPr>
  </w:style>
  <w:style w:type="paragraph" w:styleId="Title">
    <w:name w:val="Title"/>
    <w:basedOn w:val="Normal"/>
    <w:next w:val="BodyText"/>
    <w:link w:val="TitleChar"/>
    <w:uiPriority w:val="99"/>
    <w:qFormat/>
    <w:rsid w:val="00863B50"/>
    <w:pPr>
      <w:keepNext/>
      <w:spacing w:before="240" w:after="120"/>
    </w:pPr>
    <w:rPr>
      <w:rFonts w:ascii="Liberation Sans" w:hAnsi="Liberation Sans" w:cs="Liberation Sans"/>
    </w:rPr>
  </w:style>
  <w:style w:type="character" w:customStyle="1" w:styleId="TitleChar">
    <w:name w:val="Title Char"/>
    <w:basedOn w:val="Normal1"/>
    <w:link w:val="Title"/>
    <w:uiPriority w:val="99"/>
    <w:rsid w:val="00863B50"/>
    <w:rPr>
      <w:rFonts w:ascii="Liberation Sans" w:hAnsi="Liberation Sans" w:cs="Liberation Sans"/>
    </w:rPr>
  </w:style>
  <w:style w:type="paragraph" w:customStyle="1" w:styleId="15">
    <w:name w:val="Обычный1"/>
    <w:link w:val="114"/>
    <w:uiPriority w:val="99"/>
    <w:rsid w:val="00863B50"/>
    <w:rPr>
      <w:sz w:val="28"/>
      <w:szCs w:val="28"/>
    </w:rPr>
  </w:style>
  <w:style w:type="character" w:customStyle="1" w:styleId="114">
    <w:name w:val="Обычный11"/>
    <w:link w:val="15"/>
    <w:uiPriority w:val="99"/>
    <w:rsid w:val="00863B50"/>
    <w:rPr>
      <w:sz w:val="28"/>
      <w:szCs w:val="28"/>
    </w:rPr>
  </w:style>
  <w:style w:type="paragraph" w:customStyle="1" w:styleId="16">
    <w:name w:val="Гиперссылка1"/>
    <w:link w:val="115"/>
    <w:uiPriority w:val="99"/>
    <w:rsid w:val="00863B50"/>
    <w:rPr>
      <w:color w:val="000080"/>
      <w:u w:val="single"/>
    </w:rPr>
  </w:style>
  <w:style w:type="character" w:customStyle="1" w:styleId="115">
    <w:name w:val="Гиперссылка11"/>
    <w:link w:val="16"/>
    <w:uiPriority w:val="99"/>
    <w:rsid w:val="00863B50"/>
    <w:rPr>
      <w:color w:val="000080"/>
      <w:sz w:val="22"/>
      <w:szCs w:val="22"/>
      <w:u w:val="single"/>
    </w:rPr>
  </w:style>
  <w:style w:type="paragraph" w:styleId="Caption">
    <w:name w:val="caption"/>
    <w:basedOn w:val="Normal"/>
    <w:link w:val="CaptionChar"/>
    <w:uiPriority w:val="99"/>
    <w:qFormat/>
    <w:rsid w:val="00863B50"/>
    <w:pPr>
      <w:spacing w:before="120" w:after="120"/>
    </w:pPr>
    <w:rPr>
      <w:i/>
      <w:iCs/>
      <w:sz w:val="24"/>
      <w:szCs w:val="24"/>
    </w:rPr>
  </w:style>
  <w:style w:type="character" w:customStyle="1" w:styleId="CaptionChar">
    <w:name w:val="Caption Char"/>
    <w:basedOn w:val="Normal1"/>
    <w:link w:val="Caption"/>
    <w:uiPriority w:val="99"/>
    <w:rsid w:val="00863B50"/>
    <w:rPr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3</Pages>
  <Words>500</Words>
  <Characters>2856</Characters>
  <Application>Microsoft Office Outlook</Application>
  <DocSecurity>0</DocSecurity>
  <Lines>0</Lines>
  <Paragraphs>0</Paragraphs>
  <ScaleCrop>false</ScaleCrop>
  <Company>RFO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2025-12-09T06:09:00Z</dcterms:created>
  <dcterms:modified xsi:type="dcterms:W3CDTF">2025-12-09T06:14:00Z</dcterms:modified>
</cp:coreProperties>
</file>