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18" w:rsidRPr="00AE202A" w:rsidRDefault="00EB2618" w:rsidP="009370C0">
      <w:pPr>
        <w:outlineLvl w:val="0"/>
        <w:rPr>
          <w:caps/>
          <w:sz w:val="28"/>
          <w:szCs w:val="28"/>
          <w:u w:val="single"/>
        </w:rPr>
      </w:pPr>
    </w:p>
    <w:p w:rsidR="00EB2618" w:rsidRPr="00AE202A" w:rsidRDefault="00EB2618" w:rsidP="00113B68">
      <w:pPr>
        <w:jc w:val="center"/>
        <w:outlineLvl w:val="0"/>
        <w:rPr>
          <w:caps/>
          <w:sz w:val="28"/>
          <w:szCs w:val="28"/>
        </w:rPr>
      </w:pPr>
      <w:r w:rsidRPr="00AE202A">
        <w:rPr>
          <w:caps/>
          <w:sz w:val="28"/>
          <w:szCs w:val="28"/>
        </w:rPr>
        <w:t>Псковская область</w:t>
      </w:r>
    </w:p>
    <w:p w:rsidR="00CB78F9" w:rsidRDefault="00EB2618" w:rsidP="00113B68">
      <w:pPr>
        <w:jc w:val="center"/>
        <w:rPr>
          <w:caps/>
          <w:sz w:val="28"/>
          <w:szCs w:val="28"/>
        </w:rPr>
      </w:pPr>
      <w:r w:rsidRPr="00AE202A">
        <w:rPr>
          <w:caps/>
          <w:sz w:val="28"/>
          <w:szCs w:val="28"/>
        </w:rPr>
        <w:t xml:space="preserve">Муниципальное образование </w:t>
      </w:r>
    </w:p>
    <w:p w:rsidR="00EB2618" w:rsidRPr="00AE202A" w:rsidRDefault="00EB2618" w:rsidP="00113B68">
      <w:pPr>
        <w:jc w:val="center"/>
        <w:rPr>
          <w:caps/>
          <w:sz w:val="28"/>
          <w:szCs w:val="28"/>
        </w:rPr>
      </w:pPr>
      <w:r w:rsidRPr="00AE202A">
        <w:rPr>
          <w:caps/>
          <w:sz w:val="28"/>
          <w:szCs w:val="28"/>
        </w:rPr>
        <w:t xml:space="preserve">«дедовичский </w:t>
      </w:r>
      <w:r w:rsidR="00CB78F9">
        <w:rPr>
          <w:caps/>
          <w:sz w:val="28"/>
          <w:szCs w:val="28"/>
        </w:rPr>
        <w:t>МУНИЦИПАЛЬНЫЙ ОКРУГ</w:t>
      </w:r>
      <w:r w:rsidRPr="00AE202A">
        <w:rPr>
          <w:caps/>
          <w:sz w:val="28"/>
          <w:szCs w:val="28"/>
        </w:rPr>
        <w:t>»</w:t>
      </w:r>
    </w:p>
    <w:p w:rsidR="00EB2618" w:rsidRPr="00AE202A" w:rsidRDefault="00EB2618" w:rsidP="00113B68">
      <w:pPr>
        <w:jc w:val="center"/>
        <w:rPr>
          <w:caps/>
          <w:sz w:val="28"/>
          <w:szCs w:val="28"/>
        </w:rPr>
      </w:pPr>
    </w:p>
    <w:p w:rsidR="00EB2618" w:rsidRPr="00AE202A" w:rsidRDefault="00EB2618" w:rsidP="00113B68">
      <w:pPr>
        <w:jc w:val="center"/>
        <w:outlineLvl w:val="0"/>
        <w:rPr>
          <w:caps/>
          <w:sz w:val="28"/>
          <w:szCs w:val="28"/>
        </w:rPr>
      </w:pPr>
      <w:r w:rsidRPr="00AE202A">
        <w:rPr>
          <w:caps/>
          <w:sz w:val="28"/>
          <w:szCs w:val="28"/>
        </w:rPr>
        <w:t xml:space="preserve">администрация дедовичского </w:t>
      </w:r>
      <w:r w:rsidR="00CB78F9">
        <w:rPr>
          <w:caps/>
          <w:sz w:val="28"/>
          <w:szCs w:val="28"/>
        </w:rPr>
        <w:t>МУНИЦИПАЛЬНОГО ОКРУГА</w:t>
      </w:r>
    </w:p>
    <w:p w:rsidR="00EB2618" w:rsidRPr="00AE202A" w:rsidRDefault="00EB2618" w:rsidP="00113B68">
      <w:pPr>
        <w:jc w:val="center"/>
        <w:rPr>
          <w:caps/>
          <w:sz w:val="28"/>
          <w:szCs w:val="28"/>
        </w:rPr>
      </w:pPr>
    </w:p>
    <w:p w:rsidR="00EB2618" w:rsidRPr="00AE202A" w:rsidRDefault="00EB2618" w:rsidP="00113B68">
      <w:pPr>
        <w:jc w:val="center"/>
        <w:outlineLvl w:val="0"/>
        <w:rPr>
          <w:sz w:val="28"/>
          <w:szCs w:val="28"/>
        </w:rPr>
      </w:pPr>
      <w:r w:rsidRPr="00AE202A">
        <w:rPr>
          <w:caps/>
          <w:sz w:val="28"/>
          <w:szCs w:val="28"/>
        </w:rPr>
        <w:t>ПОСТАНОВЛЕНИЕ</w:t>
      </w:r>
    </w:p>
    <w:p w:rsidR="00EB2618" w:rsidRPr="00DD0F13" w:rsidRDefault="00EB2618" w:rsidP="00113B68">
      <w:pPr>
        <w:jc w:val="center"/>
        <w:rPr>
          <w:sz w:val="26"/>
          <w:szCs w:val="26"/>
        </w:rPr>
      </w:pPr>
    </w:p>
    <w:p w:rsidR="00EB2618" w:rsidRPr="00DD0F13" w:rsidRDefault="009370C0" w:rsidP="00113B68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12.08.2026 </w:t>
      </w:r>
      <w:r w:rsidR="00EB2618" w:rsidRPr="00DD0F13">
        <w:rPr>
          <w:sz w:val="26"/>
          <w:szCs w:val="26"/>
        </w:rPr>
        <w:t xml:space="preserve">                                                                       </w:t>
      </w:r>
      <w:r>
        <w:rPr>
          <w:sz w:val="26"/>
          <w:szCs w:val="26"/>
        </w:rPr>
        <w:t xml:space="preserve">                            № 1007</w:t>
      </w:r>
    </w:p>
    <w:p w:rsidR="00EB2618" w:rsidRPr="00DD0F13" w:rsidRDefault="00EB2618" w:rsidP="00CB78F9">
      <w:pPr>
        <w:jc w:val="center"/>
        <w:rPr>
          <w:rStyle w:val="13"/>
          <w:sz w:val="26"/>
          <w:szCs w:val="26"/>
        </w:rPr>
      </w:pPr>
      <w:proofErr w:type="spellStart"/>
      <w:r w:rsidRPr="00DD0F13">
        <w:rPr>
          <w:sz w:val="26"/>
          <w:szCs w:val="26"/>
        </w:rPr>
        <w:t>рп</w:t>
      </w:r>
      <w:proofErr w:type="spellEnd"/>
      <w:r w:rsidRPr="00DD0F13">
        <w:rPr>
          <w:sz w:val="26"/>
          <w:szCs w:val="26"/>
        </w:rPr>
        <w:t>. Дедовичи</w:t>
      </w:r>
    </w:p>
    <w:p w:rsidR="00EB2618" w:rsidRPr="00DD0F13" w:rsidRDefault="00EB2618" w:rsidP="00D40968">
      <w:pPr>
        <w:pStyle w:val="11"/>
        <w:jc w:val="both"/>
        <w:rPr>
          <w:rStyle w:val="13"/>
          <w:rFonts w:ascii="Times New Roman" w:hAnsi="Times New Roman"/>
          <w:sz w:val="26"/>
          <w:szCs w:val="26"/>
          <w:u w:val="single"/>
        </w:rPr>
      </w:pPr>
    </w:p>
    <w:p w:rsidR="00261531" w:rsidRPr="00261531" w:rsidRDefault="00261531" w:rsidP="009370C0">
      <w:pPr>
        <w:jc w:val="center"/>
        <w:rPr>
          <w:sz w:val="26"/>
          <w:szCs w:val="26"/>
        </w:rPr>
      </w:pPr>
      <w:r w:rsidRPr="00261531">
        <w:rPr>
          <w:sz w:val="26"/>
          <w:szCs w:val="26"/>
        </w:rPr>
        <w:t>Об оснащении территорий общего пользования</w:t>
      </w:r>
      <w:r w:rsidR="009370C0">
        <w:rPr>
          <w:sz w:val="26"/>
          <w:szCs w:val="26"/>
        </w:rPr>
        <w:t xml:space="preserve"> </w:t>
      </w:r>
      <w:r w:rsidRPr="00261531">
        <w:rPr>
          <w:sz w:val="26"/>
          <w:szCs w:val="26"/>
        </w:rPr>
        <w:t>первичн</w:t>
      </w:r>
      <w:r w:rsidR="00694564">
        <w:rPr>
          <w:sz w:val="26"/>
          <w:szCs w:val="26"/>
        </w:rPr>
        <w:t xml:space="preserve">ыми средствами тушения </w:t>
      </w:r>
      <w:r w:rsidRPr="00261531">
        <w:rPr>
          <w:sz w:val="26"/>
          <w:szCs w:val="26"/>
        </w:rPr>
        <w:t>пожаров и противопожарным инвентарем</w:t>
      </w:r>
    </w:p>
    <w:p w:rsidR="00DD0F13" w:rsidRPr="00261531" w:rsidRDefault="00DD0F13" w:rsidP="00F04B99">
      <w:pPr>
        <w:ind w:right="-20" w:firstLine="770"/>
        <w:jc w:val="center"/>
        <w:rPr>
          <w:sz w:val="26"/>
          <w:szCs w:val="26"/>
        </w:rPr>
      </w:pPr>
    </w:p>
    <w:p w:rsidR="00261531" w:rsidRPr="00261531" w:rsidRDefault="00261531" w:rsidP="00261531">
      <w:pPr>
        <w:rPr>
          <w:b/>
          <w:sz w:val="26"/>
          <w:szCs w:val="26"/>
        </w:rPr>
      </w:pPr>
    </w:p>
    <w:p w:rsidR="00261531" w:rsidRPr="00261531" w:rsidRDefault="00261531" w:rsidP="00261531">
      <w:pPr>
        <w:shd w:val="clear" w:color="auto" w:fill="FFFFFF"/>
        <w:ind w:firstLine="709"/>
        <w:jc w:val="both"/>
        <w:rPr>
          <w:sz w:val="26"/>
          <w:szCs w:val="26"/>
        </w:rPr>
      </w:pPr>
      <w:r w:rsidRPr="00261531">
        <w:rPr>
          <w:sz w:val="26"/>
          <w:szCs w:val="26"/>
        </w:rPr>
        <w:tab/>
        <w:t xml:space="preserve">В соответствии с Федеральным законом от 21 декабря 1994 года № 69-ФЗ «О пожарной безопасности», Федеральным законом от 22.07.2008 № 123-ФЗ «Технический регламент о требованиях пожарной безопасности», Федеральным законом от 06.10.2003 № 131-ФЗ «Об общих принципах организации местного самоуправления в Российской Федерации», для проведения первичных мер пожаротушения, руководствуясь Уставом </w:t>
      </w:r>
      <w:proofErr w:type="spellStart"/>
      <w:r>
        <w:rPr>
          <w:sz w:val="26"/>
          <w:szCs w:val="26"/>
        </w:rPr>
        <w:t>Дедовичского</w:t>
      </w:r>
      <w:proofErr w:type="spellEnd"/>
      <w:r w:rsidR="00694564">
        <w:rPr>
          <w:sz w:val="26"/>
          <w:szCs w:val="26"/>
        </w:rPr>
        <w:t xml:space="preserve"> муниципального округа</w:t>
      </w:r>
      <w:r w:rsidRPr="00261531">
        <w:rPr>
          <w:sz w:val="26"/>
          <w:szCs w:val="26"/>
        </w:rPr>
        <w:t xml:space="preserve">, Администрация </w:t>
      </w:r>
      <w:proofErr w:type="spellStart"/>
      <w:r>
        <w:rPr>
          <w:sz w:val="26"/>
          <w:szCs w:val="26"/>
        </w:rPr>
        <w:t>Дедовичского</w:t>
      </w:r>
      <w:proofErr w:type="spellEnd"/>
      <w:r>
        <w:rPr>
          <w:sz w:val="26"/>
          <w:szCs w:val="26"/>
        </w:rPr>
        <w:t xml:space="preserve"> муниципального округа ПОСТАНОВЛЯЕТ</w:t>
      </w:r>
      <w:r w:rsidRPr="00261531">
        <w:rPr>
          <w:sz w:val="26"/>
          <w:szCs w:val="26"/>
        </w:rPr>
        <w:t xml:space="preserve">: </w:t>
      </w:r>
    </w:p>
    <w:p w:rsidR="00261531" w:rsidRPr="00261531" w:rsidRDefault="00261531" w:rsidP="00261531">
      <w:pPr>
        <w:ind w:firstLine="709"/>
        <w:jc w:val="both"/>
        <w:rPr>
          <w:sz w:val="26"/>
          <w:szCs w:val="26"/>
        </w:rPr>
      </w:pPr>
      <w:r w:rsidRPr="00261531">
        <w:rPr>
          <w:sz w:val="26"/>
          <w:szCs w:val="26"/>
        </w:rPr>
        <w:t xml:space="preserve">1. Утвердить Перечень первичных средств тушения пожаров и противопожарного инвентаря на территориях общего пользования </w:t>
      </w:r>
      <w:proofErr w:type="spellStart"/>
      <w:r>
        <w:rPr>
          <w:sz w:val="26"/>
          <w:szCs w:val="26"/>
        </w:rPr>
        <w:t>Дедовичского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="005B4341">
        <w:rPr>
          <w:sz w:val="26"/>
          <w:szCs w:val="26"/>
        </w:rPr>
        <w:t>,</w:t>
      </w:r>
      <w:r>
        <w:rPr>
          <w:sz w:val="26"/>
          <w:szCs w:val="26"/>
        </w:rPr>
        <w:t xml:space="preserve"> согласно </w:t>
      </w:r>
      <w:proofErr w:type="gramStart"/>
      <w:r w:rsidRPr="00261531">
        <w:rPr>
          <w:sz w:val="26"/>
          <w:szCs w:val="26"/>
        </w:rPr>
        <w:t>приложению</w:t>
      </w:r>
      <w:proofErr w:type="gramEnd"/>
      <w:r w:rsidRPr="00261531">
        <w:rPr>
          <w:sz w:val="26"/>
          <w:szCs w:val="26"/>
        </w:rPr>
        <w:t xml:space="preserve"> к настоящему постановлению.</w:t>
      </w:r>
    </w:p>
    <w:p w:rsidR="00261531" w:rsidRPr="00261531" w:rsidRDefault="00261531" w:rsidP="00261531">
      <w:pPr>
        <w:ind w:firstLine="709"/>
        <w:jc w:val="both"/>
        <w:rPr>
          <w:sz w:val="26"/>
          <w:szCs w:val="26"/>
        </w:rPr>
      </w:pPr>
      <w:r w:rsidRPr="00261531">
        <w:rPr>
          <w:sz w:val="26"/>
          <w:szCs w:val="26"/>
        </w:rPr>
        <w:t>2. Рекомендовать руководителям предприятий, организаций и учреждений независимо от форм собственности:</w:t>
      </w:r>
    </w:p>
    <w:p w:rsidR="00261531" w:rsidRPr="00261531" w:rsidRDefault="005B4341" w:rsidP="002615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о</w:t>
      </w:r>
      <w:r w:rsidR="00261531" w:rsidRPr="00261531">
        <w:rPr>
          <w:sz w:val="26"/>
          <w:szCs w:val="26"/>
        </w:rPr>
        <w:t>беспечить наличие первичных средств тушения пожаров и противопожарного инвентаря в соответствии с правилами пожарной безопасности и перечнем, указанным в пу</w:t>
      </w:r>
      <w:r>
        <w:rPr>
          <w:sz w:val="26"/>
          <w:szCs w:val="26"/>
        </w:rPr>
        <w:t>нкте 1 настоящего постановления;</w:t>
      </w:r>
    </w:p>
    <w:p w:rsidR="00261531" w:rsidRPr="00261531" w:rsidRDefault="005B4341" w:rsidP="002615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п</w:t>
      </w:r>
      <w:r w:rsidR="00261531" w:rsidRPr="00261531">
        <w:rPr>
          <w:sz w:val="26"/>
          <w:szCs w:val="26"/>
        </w:rPr>
        <w:t>ервичные средства тушения пожаров и противопожарный инвентарь разместить в пожарных щитах с наруж</w:t>
      </w:r>
      <w:r>
        <w:rPr>
          <w:sz w:val="26"/>
          <w:szCs w:val="26"/>
        </w:rPr>
        <w:t>ной стороны зданий и сооружений;</w:t>
      </w:r>
    </w:p>
    <w:p w:rsidR="00261531" w:rsidRDefault="005B4341" w:rsidP="002615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 н</w:t>
      </w:r>
      <w:r w:rsidR="00261531" w:rsidRPr="00261531">
        <w:rPr>
          <w:sz w:val="26"/>
          <w:szCs w:val="26"/>
        </w:rPr>
        <w:t xml:space="preserve">а пожарных щитах </w:t>
      </w:r>
      <w:r w:rsidR="00261531">
        <w:rPr>
          <w:sz w:val="26"/>
          <w:szCs w:val="26"/>
        </w:rPr>
        <w:t xml:space="preserve">указать номера телефона вызова </w:t>
      </w:r>
      <w:r w:rsidR="00261531" w:rsidRPr="00E061A4">
        <w:rPr>
          <w:sz w:val="26"/>
          <w:szCs w:val="26"/>
        </w:rPr>
        <w:t>(</w:t>
      </w:r>
      <w:r w:rsidR="00E061A4">
        <w:rPr>
          <w:sz w:val="26"/>
          <w:szCs w:val="26"/>
        </w:rPr>
        <w:t>93-694</w:t>
      </w:r>
      <w:r w:rsidR="00261531" w:rsidRPr="00261531">
        <w:rPr>
          <w:sz w:val="26"/>
          <w:szCs w:val="26"/>
        </w:rPr>
        <w:t>, 01, 112).</w:t>
      </w:r>
    </w:p>
    <w:p w:rsidR="00261531" w:rsidRPr="00261531" w:rsidRDefault="005B4341" w:rsidP="002615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="0026153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261531" w:rsidRPr="00261531">
        <w:rPr>
          <w:sz w:val="26"/>
          <w:szCs w:val="26"/>
        </w:rPr>
        <w:t>беспечить доступность первичных средств пожаротушения и проти</w:t>
      </w:r>
      <w:r>
        <w:rPr>
          <w:sz w:val="26"/>
          <w:szCs w:val="26"/>
        </w:rPr>
        <w:t>вопожарного инвентаря;</w:t>
      </w:r>
    </w:p>
    <w:p w:rsidR="00261531" w:rsidRPr="00261531" w:rsidRDefault="005B4341" w:rsidP="002615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 п</w:t>
      </w:r>
      <w:r w:rsidR="00261531" w:rsidRPr="00261531">
        <w:rPr>
          <w:sz w:val="26"/>
          <w:szCs w:val="26"/>
        </w:rPr>
        <w:t>ервичные средства пожаротушения содержать в исправном состоянии в соответствии с паспортными данными на них. Не допускать использование средств пожаротушения, не имеющ</w:t>
      </w:r>
      <w:r>
        <w:rPr>
          <w:sz w:val="26"/>
          <w:szCs w:val="26"/>
        </w:rPr>
        <w:t>их соответствующих сертификатов;</w:t>
      </w:r>
    </w:p>
    <w:p w:rsidR="00261531" w:rsidRPr="00261531" w:rsidRDefault="005B4341" w:rsidP="002615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 н</w:t>
      </w:r>
      <w:r w:rsidR="00261531" w:rsidRPr="00261531">
        <w:rPr>
          <w:sz w:val="26"/>
          <w:szCs w:val="26"/>
        </w:rPr>
        <w:t>е допускать использование первичных средств тушения пожаров и противопожар</w:t>
      </w:r>
      <w:r>
        <w:rPr>
          <w:sz w:val="26"/>
          <w:szCs w:val="26"/>
        </w:rPr>
        <w:t>ного инвентаря не по назначению;</w:t>
      </w:r>
    </w:p>
    <w:p w:rsidR="00261531" w:rsidRPr="00261531" w:rsidRDefault="005B4341" w:rsidP="002615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 о</w:t>
      </w:r>
      <w:r w:rsidR="00261531" w:rsidRPr="00261531">
        <w:rPr>
          <w:sz w:val="26"/>
          <w:szCs w:val="26"/>
        </w:rPr>
        <w:t>пределить лицо, ответственное за приобретение, ремонт, сохранность и готовность к действию первичных средств пожаротушения и противопожарного инвентаря.</w:t>
      </w:r>
    </w:p>
    <w:p w:rsidR="00694564" w:rsidRPr="00DD0F13" w:rsidRDefault="00694564" w:rsidP="00694564">
      <w:pPr>
        <w:ind w:firstLine="709"/>
        <w:jc w:val="both"/>
        <w:rPr>
          <w:sz w:val="26"/>
          <w:szCs w:val="26"/>
        </w:rPr>
      </w:pPr>
      <w:r w:rsidRPr="00694564">
        <w:rPr>
          <w:sz w:val="26"/>
          <w:szCs w:val="26"/>
        </w:rPr>
        <w:t>3</w:t>
      </w:r>
      <w:r w:rsidR="00261531" w:rsidRPr="00694564">
        <w:rPr>
          <w:sz w:val="26"/>
          <w:szCs w:val="26"/>
        </w:rPr>
        <w:t xml:space="preserve">. </w:t>
      </w:r>
      <w:r w:rsidR="005B4341">
        <w:rPr>
          <w:color w:val="000000"/>
          <w:sz w:val="26"/>
          <w:szCs w:val="26"/>
        </w:rPr>
        <w:t xml:space="preserve">Разместить </w:t>
      </w:r>
      <w:r w:rsidRPr="00DD0F13">
        <w:rPr>
          <w:color w:val="000000"/>
          <w:sz w:val="26"/>
          <w:szCs w:val="26"/>
        </w:rPr>
        <w:t>настоящее постановление на официальном сайте муниципального образования «</w:t>
      </w:r>
      <w:proofErr w:type="spellStart"/>
      <w:r w:rsidRPr="00DD0F13">
        <w:rPr>
          <w:color w:val="000000"/>
          <w:sz w:val="26"/>
          <w:szCs w:val="26"/>
        </w:rPr>
        <w:t>Дедовичский</w:t>
      </w:r>
      <w:proofErr w:type="spellEnd"/>
      <w:r w:rsidRPr="00DD0F13">
        <w:rPr>
          <w:color w:val="000000"/>
          <w:sz w:val="26"/>
          <w:szCs w:val="26"/>
        </w:rPr>
        <w:t xml:space="preserve"> муниципальный округ» в информационно-телекоммуникационной сети «Интернет».</w:t>
      </w:r>
    </w:p>
    <w:p w:rsidR="00694564" w:rsidRDefault="00694564" w:rsidP="00694564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61531" w:rsidRPr="00261531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694564" w:rsidRPr="007D10C2" w:rsidRDefault="00694564" w:rsidP="00694564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 </w:t>
      </w:r>
      <w:r w:rsidRPr="007D10C2">
        <w:rPr>
          <w:sz w:val="26"/>
          <w:szCs w:val="26"/>
        </w:rPr>
        <w:t>Настоящее постановление вступает в силу после его подписания.</w:t>
      </w:r>
    </w:p>
    <w:p w:rsidR="00DD0F13" w:rsidRPr="00261531" w:rsidRDefault="00DD0F13" w:rsidP="00DD0F13">
      <w:pPr>
        <w:ind w:firstLine="709"/>
        <w:jc w:val="both"/>
        <w:rPr>
          <w:sz w:val="26"/>
          <w:szCs w:val="26"/>
        </w:rPr>
      </w:pPr>
    </w:p>
    <w:p w:rsidR="00DD0F13" w:rsidRPr="00261531" w:rsidRDefault="00DD0F13" w:rsidP="00DD0F13">
      <w:pPr>
        <w:jc w:val="both"/>
        <w:rPr>
          <w:sz w:val="26"/>
          <w:szCs w:val="26"/>
        </w:rPr>
      </w:pPr>
      <w:r w:rsidRPr="00261531">
        <w:rPr>
          <w:sz w:val="26"/>
          <w:szCs w:val="26"/>
        </w:rPr>
        <w:t xml:space="preserve">Глава </w:t>
      </w:r>
      <w:proofErr w:type="spellStart"/>
      <w:r w:rsidRPr="00261531">
        <w:rPr>
          <w:sz w:val="26"/>
          <w:szCs w:val="26"/>
        </w:rPr>
        <w:t>Дедовичского</w:t>
      </w:r>
      <w:proofErr w:type="spellEnd"/>
      <w:r w:rsidRPr="00261531">
        <w:rPr>
          <w:sz w:val="26"/>
          <w:szCs w:val="26"/>
        </w:rPr>
        <w:t xml:space="preserve"> </w:t>
      </w:r>
    </w:p>
    <w:p w:rsidR="00DD0F13" w:rsidRPr="00261531" w:rsidRDefault="00DD0F13" w:rsidP="00DD0F13">
      <w:pPr>
        <w:jc w:val="both"/>
        <w:rPr>
          <w:sz w:val="26"/>
          <w:szCs w:val="26"/>
        </w:rPr>
      </w:pPr>
      <w:r w:rsidRPr="00261531">
        <w:rPr>
          <w:sz w:val="26"/>
          <w:szCs w:val="26"/>
        </w:rPr>
        <w:t xml:space="preserve">муниципального округа                                               </w:t>
      </w:r>
      <w:r w:rsidR="005B4341">
        <w:rPr>
          <w:sz w:val="26"/>
          <w:szCs w:val="26"/>
        </w:rPr>
        <w:t xml:space="preserve">                            </w:t>
      </w:r>
      <w:r w:rsidRPr="00261531">
        <w:rPr>
          <w:sz w:val="26"/>
          <w:szCs w:val="26"/>
        </w:rPr>
        <w:t xml:space="preserve">   Р.Ю. </w:t>
      </w:r>
      <w:proofErr w:type="spellStart"/>
      <w:r w:rsidRPr="00261531">
        <w:rPr>
          <w:sz w:val="26"/>
          <w:szCs w:val="26"/>
        </w:rPr>
        <w:t>Ахтямов</w:t>
      </w:r>
      <w:proofErr w:type="spellEnd"/>
    </w:p>
    <w:p w:rsidR="00DD0F13" w:rsidRPr="00261531" w:rsidRDefault="00DD0F13" w:rsidP="00DD0F13">
      <w:pPr>
        <w:jc w:val="both"/>
        <w:rPr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5B4341" w:rsidRDefault="005B4341" w:rsidP="00261531">
      <w:pPr>
        <w:jc w:val="right"/>
        <w:rPr>
          <w:rFonts w:eastAsia="Arial"/>
          <w:sz w:val="26"/>
          <w:szCs w:val="26"/>
        </w:rPr>
      </w:pPr>
    </w:p>
    <w:p w:rsidR="00261531" w:rsidRPr="005F220B" w:rsidRDefault="00261531" w:rsidP="00261531">
      <w:pPr>
        <w:jc w:val="right"/>
        <w:rPr>
          <w:sz w:val="26"/>
          <w:szCs w:val="26"/>
        </w:rPr>
      </w:pPr>
      <w:bookmarkStart w:id="0" w:name="_GoBack"/>
      <w:bookmarkEnd w:id="0"/>
      <w:r w:rsidRPr="005F220B">
        <w:rPr>
          <w:rFonts w:eastAsia="Arial"/>
          <w:sz w:val="26"/>
          <w:szCs w:val="26"/>
        </w:rPr>
        <w:lastRenderedPageBreak/>
        <w:t xml:space="preserve">  </w:t>
      </w:r>
      <w:r w:rsidRPr="005F220B">
        <w:rPr>
          <w:sz w:val="26"/>
          <w:szCs w:val="26"/>
        </w:rPr>
        <w:t xml:space="preserve">Приложение </w:t>
      </w:r>
    </w:p>
    <w:p w:rsidR="00261531" w:rsidRPr="005F220B" w:rsidRDefault="00261531" w:rsidP="00261531">
      <w:pPr>
        <w:ind w:left="4422" w:hanging="454"/>
        <w:jc w:val="right"/>
        <w:rPr>
          <w:sz w:val="26"/>
          <w:szCs w:val="26"/>
        </w:rPr>
      </w:pPr>
      <w:r w:rsidRPr="005F220B">
        <w:rPr>
          <w:sz w:val="26"/>
          <w:szCs w:val="26"/>
        </w:rPr>
        <w:t xml:space="preserve">к постановлению Администрации </w:t>
      </w:r>
    </w:p>
    <w:p w:rsidR="00261531" w:rsidRPr="005F220B" w:rsidRDefault="00261531" w:rsidP="00261531">
      <w:pPr>
        <w:ind w:left="3572" w:hanging="454"/>
        <w:jc w:val="right"/>
        <w:rPr>
          <w:sz w:val="26"/>
          <w:szCs w:val="26"/>
        </w:rPr>
      </w:pPr>
      <w:proofErr w:type="spellStart"/>
      <w:r w:rsidRPr="005F220B">
        <w:rPr>
          <w:sz w:val="26"/>
          <w:szCs w:val="26"/>
        </w:rPr>
        <w:t>Дедовичского</w:t>
      </w:r>
      <w:proofErr w:type="spellEnd"/>
      <w:r w:rsidRPr="005F220B">
        <w:rPr>
          <w:sz w:val="26"/>
          <w:szCs w:val="26"/>
        </w:rPr>
        <w:t xml:space="preserve"> муниципального округа</w:t>
      </w:r>
    </w:p>
    <w:p w:rsidR="00261531" w:rsidRPr="005F220B" w:rsidRDefault="00261531" w:rsidP="00261531">
      <w:pPr>
        <w:ind w:left="3685"/>
        <w:jc w:val="right"/>
        <w:rPr>
          <w:sz w:val="26"/>
          <w:szCs w:val="26"/>
        </w:rPr>
      </w:pPr>
      <w:r w:rsidRPr="005F220B">
        <w:rPr>
          <w:sz w:val="26"/>
          <w:szCs w:val="26"/>
        </w:rPr>
        <w:t xml:space="preserve">                от __________№ _____</w:t>
      </w:r>
    </w:p>
    <w:p w:rsidR="00261531" w:rsidRPr="005F220B" w:rsidRDefault="00261531" w:rsidP="00261531">
      <w:pPr>
        <w:ind w:left="5812"/>
        <w:jc w:val="right"/>
        <w:rPr>
          <w:sz w:val="26"/>
          <w:szCs w:val="26"/>
        </w:rPr>
      </w:pPr>
    </w:p>
    <w:p w:rsidR="00261531" w:rsidRPr="003923A5" w:rsidRDefault="00261531" w:rsidP="00261531">
      <w:pPr>
        <w:ind w:left="5812"/>
        <w:jc w:val="right"/>
        <w:rPr>
          <w:sz w:val="28"/>
          <w:szCs w:val="28"/>
        </w:rPr>
      </w:pPr>
    </w:p>
    <w:p w:rsidR="00261531" w:rsidRPr="003923A5" w:rsidRDefault="00261531" w:rsidP="00261531">
      <w:pPr>
        <w:shd w:val="clear" w:color="auto" w:fill="FFFFFF"/>
        <w:tabs>
          <w:tab w:val="left" w:pos="206"/>
        </w:tabs>
        <w:jc w:val="both"/>
        <w:rPr>
          <w:sz w:val="28"/>
          <w:szCs w:val="28"/>
        </w:rPr>
      </w:pPr>
    </w:p>
    <w:p w:rsidR="00261531" w:rsidRPr="000D5B0D" w:rsidRDefault="00261531" w:rsidP="00261531">
      <w:pPr>
        <w:shd w:val="clear" w:color="auto" w:fill="FFFFFF"/>
        <w:jc w:val="center"/>
        <w:rPr>
          <w:sz w:val="28"/>
          <w:szCs w:val="28"/>
        </w:rPr>
      </w:pPr>
      <w:r w:rsidRPr="000D5B0D">
        <w:rPr>
          <w:sz w:val="28"/>
          <w:szCs w:val="28"/>
        </w:rPr>
        <w:t>Перечень</w:t>
      </w:r>
    </w:p>
    <w:p w:rsidR="00261531" w:rsidRPr="000D5B0D" w:rsidRDefault="00261531" w:rsidP="00261531">
      <w:pPr>
        <w:shd w:val="clear" w:color="auto" w:fill="FFFFFF"/>
        <w:jc w:val="center"/>
        <w:rPr>
          <w:sz w:val="28"/>
          <w:szCs w:val="28"/>
        </w:rPr>
      </w:pPr>
      <w:r w:rsidRPr="000D5B0D">
        <w:rPr>
          <w:sz w:val="28"/>
          <w:szCs w:val="28"/>
        </w:rPr>
        <w:t xml:space="preserve">первичных средств тушения пожаров и противопожарного инвентаря на территориях общего пользования </w:t>
      </w:r>
      <w:proofErr w:type="spellStart"/>
      <w:r w:rsidRPr="000D5B0D">
        <w:rPr>
          <w:sz w:val="28"/>
          <w:szCs w:val="28"/>
        </w:rPr>
        <w:t>Дедовичского</w:t>
      </w:r>
      <w:proofErr w:type="spellEnd"/>
      <w:r w:rsidRPr="000D5B0D">
        <w:rPr>
          <w:sz w:val="28"/>
          <w:szCs w:val="28"/>
        </w:rPr>
        <w:t xml:space="preserve"> муниципального округа</w:t>
      </w:r>
    </w:p>
    <w:p w:rsidR="00261531" w:rsidRPr="000D5B0D" w:rsidRDefault="00261531" w:rsidP="00261531">
      <w:pPr>
        <w:shd w:val="clear" w:color="auto" w:fill="FFFFFF"/>
        <w:jc w:val="center"/>
        <w:rPr>
          <w:sz w:val="28"/>
          <w:szCs w:val="28"/>
        </w:rPr>
      </w:pPr>
    </w:p>
    <w:p w:rsidR="00261531" w:rsidRPr="003923A5" w:rsidRDefault="00261531" w:rsidP="00261531">
      <w:pPr>
        <w:jc w:val="center"/>
        <w:rPr>
          <w:sz w:val="28"/>
          <w:szCs w:val="28"/>
        </w:rPr>
      </w:pPr>
      <w:r w:rsidRPr="003923A5">
        <w:rPr>
          <w:b/>
          <w:sz w:val="28"/>
          <w:szCs w:val="28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438"/>
        <w:gridCol w:w="3288"/>
      </w:tblGrid>
      <w:tr w:rsidR="00261531" w:rsidRPr="003923A5" w:rsidTr="00261531">
        <w:trPr>
          <w:cantSplit/>
          <w:trHeight w:val="3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923A5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Наименование первичных средств тушения пожаров, не механизированного инструмента и инвентаря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Нормы комплектации пожарного щита</w:t>
            </w:r>
          </w:p>
        </w:tc>
      </w:tr>
      <w:tr w:rsidR="00261531" w:rsidRPr="003923A5" w:rsidTr="00261531">
        <w:trPr>
          <w:cantSplit/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531" w:rsidRPr="003923A5" w:rsidRDefault="00261531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5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531" w:rsidRPr="003923A5" w:rsidRDefault="00261531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531" w:rsidRPr="003923A5" w:rsidRDefault="00261531">
            <w:pPr>
              <w:rPr>
                <w:sz w:val="28"/>
                <w:szCs w:val="28"/>
                <w:lang w:eastAsia="zh-CN"/>
              </w:rPr>
            </w:pPr>
          </w:p>
        </w:tc>
      </w:tr>
      <w:tr w:rsidR="00261531" w:rsidRPr="003923A5" w:rsidTr="00261531">
        <w:trPr>
          <w:trHeight w:val="3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 xml:space="preserve">Огнетушители (рекомендуемые):        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31" w:rsidRPr="003923A5" w:rsidRDefault="0026153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531" w:rsidRPr="003923A5" w:rsidTr="00261531">
        <w:trPr>
          <w:trHeight w:val="12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531" w:rsidRPr="003923A5" w:rsidRDefault="00261531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- воздушно-пенные (ОВП) вместимостью 10 л;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1531" w:rsidRPr="003923A5" w:rsidTr="00261531">
        <w:trPr>
          <w:trHeight w:val="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531" w:rsidRPr="003923A5" w:rsidRDefault="00261531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- порошковые (ОП):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31" w:rsidRPr="003923A5" w:rsidRDefault="0026153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531" w:rsidRPr="003923A5" w:rsidTr="00261531">
        <w:trPr>
          <w:trHeight w:val="1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531" w:rsidRPr="003923A5" w:rsidRDefault="00261531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 xml:space="preserve">           - ОП-10/9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1531" w:rsidRPr="003923A5" w:rsidTr="00261531">
        <w:trPr>
          <w:trHeight w:val="3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531" w:rsidRPr="003923A5" w:rsidRDefault="00261531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 xml:space="preserve">           - ОП-5/4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1531" w:rsidRPr="003923A5" w:rsidTr="00261531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1531" w:rsidRPr="003923A5" w:rsidTr="00261531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1531" w:rsidRPr="003923A5" w:rsidTr="00261531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Багор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1531" w:rsidRPr="003923A5" w:rsidTr="00261531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Асбестовое полотно, грубошерстная ткань или войлок (кошма, покрывало из негорючего материала) размером не менее 1х1 м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31" w:rsidRPr="003923A5" w:rsidRDefault="0026153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1531" w:rsidRPr="003923A5" w:rsidTr="00261531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31" w:rsidRPr="003923A5" w:rsidRDefault="00261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61531" w:rsidRDefault="00261531" w:rsidP="00261531">
      <w:pPr>
        <w:shd w:val="clear" w:color="auto" w:fill="FFFFFF"/>
        <w:tabs>
          <w:tab w:val="left" w:pos="206"/>
        </w:tabs>
        <w:jc w:val="both"/>
      </w:pPr>
    </w:p>
    <w:p w:rsidR="00EB2618" w:rsidRPr="001D5657" w:rsidRDefault="00EB2618" w:rsidP="001D5657">
      <w:pPr>
        <w:ind w:left="-425" w:right="-261" w:firstLine="709"/>
        <w:jc w:val="both"/>
        <w:rPr>
          <w:sz w:val="26"/>
          <w:szCs w:val="26"/>
        </w:rPr>
      </w:pPr>
    </w:p>
    <w:sectPr w:rsidR="00EB2618" w:rsidRPr="001D5657" w:rsidSect="001D5657">
      <w:pgSz w:w="11900" w:h="16840"/>
      <w:pgMar w:top="1077" w:right="851" w:bottom="107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34E5A"/>
    <w:multiLevelType w:val="hybridMultilevel"/>
    <w:tmpl w:val="1D9C5EC2"/>
    <w:lvl w:ilvl="0" w:tplc="A6022868">
      <w:start w:val="1"/>
      <w:numFmt w:val="decimal"/>
      <w:lvlText w:val="%1."/>
      <w:lvlJc w:val="left"/>
      <w:pPr>
        <w:ind w:left="151" w:hanging="328"/>
      </w:pPr>
      <w:rPr>
        <w:rFonts w:cs="Times New Roman" w:hint="default"/>
        <w:spacing w:val="-1"/>
        <w:w w:val="84"/>
      </w:rPr>
    </w:lvl>
    <w:lvl w:ilvl="1" w:tplc="A6CEA35E">
      <w:numFmt w:val="bullet"/>
      <w:lvlText w:val="•"/>
      <w:lvlJc w:val="left"/>
      <w:pPr>
        <w:ind w:left="1110" w:hanging="328"/>
      </w:pPr>
      <w:rPr>
        <w:rFonts w:hint="default"/>
      </w:rPr>
    </w:lvl>
    <w:lvl w:ilvl="2" w:tplc="FC005106">
      <w:numFmt w:val="bullet"/>
      <w:lvlText w:val="•"/>
      <w:lvlJc w:val="left"/>
      <w:pPr>
        <w:ind w:left="2060" w:hanging="328"/>
      </w:pPr>
      <w:rPr>
        <w:rFonts w:hint="default"/>
      </w:rPr>
    </w:lvl>
    <w:lvl w:ilvl="3" w:tplc="EC2CD91C">
      <w:numFmt w:val="bullet"/>
      <w:lvlText w:val="•"/>
      <w:lvlJc w:val="left"/>
      <w:pPr>
        <w:ind w:left="3010" w:hanging="328"/>
      </w:pPr>
      <w:rPr>
        <w:rFonts w:hint="default"/>
      </w:rPr>
    </w:lvl>
    <w:lvl w:ilvl="4" w:tplc="BEA439FA">
      <w:numFmt w:val="bullet"/>
      <w:lvlText w:val="•"/>
      <w:lvlJc w:val="left"/>
      <w:pPr>
        <w:ind w:left="3960" w:hanging="328"/>
      </w:pPr>
      <w:rPr>
        <w:rFonts w:hint="default"/>
      </w:rPr>
    </w:lvl>
    <w:lvl w:ilvl="5" w:tplc="85A0EDF4">
      <w:numFmt w:val="bullet"/>
      <w:lvlText w:val="•"/>
      <w:lvlJc w:val="left"/>
      <w:pPr>
        <w:ind w:left="4910" w:hanging="328"/>
      </w:pPr>
      <w:rPr>
        <w:rFonts w:hint="default"/>
      </w:rPr>
    </w:lvl>
    <w:lvl w:ilvl="6" w:tplc="524EDF24">
      <w:numFmt w:val="bullet"/>
      <w:lvlText w:val="•"/>
      <w:lvlJc w:val="left"/>
      <w:pPr>
        <w:ind w:left="5860" w:hanging="328"/>
      </w:pPr>
      <w:rPr>
        <w:rFonts w:hint="default"/>
      </w:rPr>
    </w:lvl>
    <w:lvl w:ilvl="7" w:tplc="0CCC2DC2">
      <w:numFmt w:val="bullet"/>
      <w:lvlText w:val="•"/>
      <w:lvlJc w:val="left"/>
      <w:pPr>
        <w:ind w:left="6810" w:hanging="328"/>
      </w:pPr>
      <w:rPr>
        <w:rFonts w:hint="default"/>
      </w:rPr>
    </w:lvl>
    <w:lvl w:ilvl="8" w:tplc="D3E49324">
      <w:numFmt w:val="bullet"/>
      <w:lvlText w:val="•"/>
      <w:lvlJc w:val="left"/>
      <w:pPr>
        <w:ind w:left="7760" w:hanging="328"/>
      </w:pPr>
      <w:rPr>
        <w:rFonts w:hint="default"/>
      </w:rPr>
    </w:lvl>
  </w:abstractNum>
  <w:abstractNum w:abstractNumId="1" w15:restartNumberingAfterBreak="0">
    <w:nsid w:val="757B4FBA"/>
    <w:multiLevelType w:val="hybridMultilevel"/>
    <w:tmpl w:val="A6A0FBE2"/>
    <w:lvl w:ilvl="0" w:tplc="AF284644">
      <w:start w:val="1"/>
      <w:numFmt w:val="decimal"/>
      <w:lvlText w:val="%1."/>
      <w:lvlJc w:val="left"/>
      <w:pPr>
        <w:ind w:left="114" w:hanging="277"/>
      </w:pPr>
      <w:rPr>
        <w:rFonts w:cs="Times New Roman" w:hint="default"/>
        <w:spacing w:val="-1"/>
        <w:w w:val="96"/>
      </w:rPr>
    </w:lvl>
    <w:lvl w:ilvl="1" w:tplc="F82E8BB8">
      <w:numFmt w:val="bullet"/>
      <w:lvlText w:val="•"/>
      <w:lvlJc w:val="left"/>
      <w:pPr>
        <w:ind w:left="1074" w:hanging="277"/>
      </w:pPr>
      <w:rPr>
        <w:rFonts w:hint="default"/>
      </w:rPr>
    </w:lvl>
    <w:lvl w:ilvl="2" w:tplc="8F5E8692">
      <w:numFmt w:val="bullet"/>
      <w:lvlText w:val="•"/>
      <w:lvlJc w:val="left"/>
      <w:pPr>
        <w:ind w:left="2028" w:hanging="277"/>
      </w:pPr>
      <w:rPr>
        <w:rFonts w:hint="default"/>
      </w:rPr>
    </w:lvl>
    <w:lvl w:ilvl="3" w:tplc="21E833F8">
      <w:numFmt w:val="bullet"/>
      <w:lvlText w:val="•"/>
      <w:lvlJc w:val="left"/>
      <w:pPr>
        <w:ind w:left="2982" w:hanging="277"/>
      </w:pPr>
      <w:rPr>
        <w:rFonts w:hint="default"/>
      </w:rPr>
    </w:lvl>
    <w:lvl w:ilvl="4" w:tplc="2326DBEC">
      <w:numFmt w:val="bullet"/>
      <w:lvlText w:val="•"/>
      <w:lvlJc w:val="left"/>
      <w:pPr>
        <w:ind w:left="3936" w:hanging="277"/>
      </w:pPr>
      <w:rPr>
        <w:rFonts w:hint="default"/>
      </w:rPr>
    </w:lvl>
    <w:lvl w:ilvl="5" w:tplc="A56A5864">
      <w:numFmt w:val="bullet"/>
      <w:lvlText w:val="•"/>
      <w:lvlJc w:val="left"/>
      <w:pPr>
        <w:ind w:left="4890" w:hanging="277"/>
      </w:pPr>
      <w:rPr>
        <w:rFonts w:hint="default"/>
      </w:rPr>
    </w:lvl>
    <w:lvl w:ilvl="6" w:tplc="7B608994">
      <w:numFmt w:val="bullet"/>
      <w:lvlText w:val="•"/>
      <w:lvlJc w:val="left"/>
      <w:pPr>
        <w:ind w:left="5844" w:hanging="277"/>
      </w:pPr>
      <w:rPr>
        <w:rFonts w:hint="default"/>
      </w:rPr>
    </w:lvl>
    <w:lvl w:ilvl="7" w:tplc="6074BF90">
      <w:numFmt w:val="bullet"/>
      <w:lvlText w:val="•"/>
      <w:lvlJc w:val="left"/>
      <w:pPr>
        <w:ind w:left="6798" w:hanging="277"/>
      </w:pPr>
      <w:rPr>
        <w:rFonts w:hint="default"/>
      </w:rPr>
    </w:lvl>
    <w:lvl w:ilvl="8" w:tplc="74821A8C">
      <w:numFmt w:val="bullet"/>
      <w:lvlText w:val="•"/>
      <w:lvlJc w:val="left"/>
      <w:pPr>
        <w:ind w:left="7752" w:hanging="27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944"/>
    <w:rsid w:val="000353DC"/>
    <w:rsid w:val="00036838"/>
    <w:rsid w:val="00075C0C"/>
    <w:rsid w:val="00076348"/>
    <w:rsid w:val="000D5B0D"/>
    <w:rsid w:val="000D70F0"/>
    <w:rsid w:val="00113B68"/>
    <w:rsid w:val="00130F91"/>
    <w:rsid w:val="00134891"/>
    <w:rsid w:val="001648BC"/>
    <w:rsid w:val="001A165C"/>
    <w:rsid w:val="001C2200"/>
    <w:rsid w:val="001C525A"/>
    <w:rsid w:val="001D5657"/>
    <w:rsid w:val="001F75E4"/>
    <w:rsid w:val="00234DFA"/>
    <w:rsid w:val="0023645E"/>
    <w:rsid w:val="00261531"/>
    <w:rsid w:val="002615E3"/>
    <w:rsid w:val="00277AB3"/>
    <w:rsid w:val="00296082"/>
    <w:rsid w:val="002B7FBC"/>
    <w:rsid w:val="002D2897"/>
    <w:rsid w:val="00307E50"/>
    <w:rsid w:val="00324FEC"/>
    <w:rsid w:val="00370604"/>
    <w:rsid w:val="00375C53"/>
    <w:rsid w:val="003768EA"/>
    <w:rsid w:val="00377A17"/>
    <w:rsid w:val="003923A5"/>
    <w:rsid w:val="003A3E20"/>
    <w:rsid w:val="003B017A"/>
    <w:rsid w:val="003C31E3"/>
    <w:rsid w:val="003E122F"/>
    <w:rsid w:val="003E38CC"/>
    <w:rsid w:val="004002F4"/>
    <w:rsid w:val="0040721E"/>
    <w:rsid w:val="0047036F"/>
    <w:rsid w:val="004E2965"/>
    <w:rsid w:val="00523D53"/>
    <w:rsid w:val="00581FA3"/>
    <w:rsid w:val="0059583B"/>
    <w:rsid w:val="005B4341"/>
    <w:rsid w:val="005F220B"/>
    <w:rsid w:val="00603B8A"/>
    <w:rsid w:val="00636193"/>
    <w:rsid w:val="00694564"/>
    <w:rsid w:val="006E62D2"/>
    <w:rsid w:val="00710E42"/>
    <w:rsid w:val="007235FD"/>
    <w:rsid w:val="00737DD8"/>
    <w:rsid w:val="0075387C"/>
    <w:rsid w:val="00764260"/>
    <w:rsid w:val="0079266A"/>
    <w:rsid w:val="007C4A8E"/>
    <w:rsid w:val="007F1AE4"/>
    <w:rsid w:val="00812AEF"/>
    <w:rsid w:val="00814CD9"/>
    <w:rsid w:val="00857E47"/>
    <w:rsid w:val="00872046"/>
    <w:rsid w:val="00891ED4"/>
    <w:rsid w:val="008B0BE8"/>
    <w:rsid w:val="008B238D"/>
    <w:rsid w:val="009370C0"/>
    <w:rsid w:val="009572DB"/>
    <w:rsid w:val="00997677"/>
    <w:rsid w:val="009C041F"/>
    <w:rsid w:val="009E1DB6"/>
    <w:rsid w:val="00A051F3"/>
    <w:rsid w:val="00A4218E"/>
    <w:rsid w:val="00A54FBC"/>
    <w:rsid w:val="00A7459F"/>
    <w:rsid w:val="00A9161A"/>
    <w:rsid w:val="00A97995"/>
    <w:rsid w:val="00AA0866"/>
    <w:rsid w:val="00AE202A"/>
    <w:rsid w:val="00AE5F86"/>
    <w:rsid w:val="00B15528"/>
    <w:rsid w:val="00B173E6"/>
    <w:rsid w:val="00B3009A"/>
    <w:rsid w:val="00B86086"/>
    <w:rsid w:val="00BF21B7"/>
    <w:rsid w:val="00BF6501"/>
    <w:rsid w:val="00C2260C"/>
    <w:rsid w:val="00C54894"/>
    <w:rsid w:val="00C603DB"/>
    <w:rsid w:val="00C63AE5"/>
    <w:rsid w:val="00CA6F3D"/>
    <w:rsid w:val="00CB78F9"/>
    <w:rsid w:val="00CF24AB"/>
    <w:rsid w:val="00D171FA"/>
    <w:rsid w:val="00D30BE9"/>
    <w:rsid w:val="00D31233"/>
    <w:rsid w:val="00D40968"/>
    <w:rsid w:val="00D85A36"/>
    <w:rsid w:val="00DD0F13"/>
    <w:rsid w:val="00DD6E14"/>
    <w:rsid w:val="00DF3D57"/>
    <w:rsid w:val="00E061A4"/>
    <w:rsid w:val="00E43C4C"/>
    <w:rsid w:val="00EA2716"/>
    <w:rsid w:val="00EB2618"/>
    <w:rsid w:val="00F001F0"/>
    <w:rsid w:val="00F04B99"/>
    <w:rsid w:val="00F057E9"/>
    <w:rsid w:val="00F211B9"/>
    <w:rsid w:val="00F83279"/>
    <w:rsid w:val="00F958A9"/>
    <w:rsid w:val="00FA7944"/>
    <w:rsid w:val="00FB7F81"/>
    <w:rsid w:val="00FF6DA0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BB06E"/>
  <w15:docId w15:val="{391DDFA8-6C26-4A10-A2D2-4B130D83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DD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37DD8"/>
    <w:pPr>
      <w:ind w:left="160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721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37DD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37DD8"/>
    <w:pPr>
      <w:jc w:val="both"/>
    </w:pPr>
    <w:rPr>
      <w:rFonts w:ascii="Cambria" w:eastAsia="Calibri" w:hAnsi="Cambria" w:cs="Cambria"/>
      <w:sz w:val="27"/>
      <w:szCs w:val="27"/>
    </w:rPr>
  </w:style>
  <w:style w:type="character" w:customStyle="1" w:styleId="a4">
    <w:name w:val="Основной текст Знак"/>
    <w:link w:val="a3"/>
    <w:uiPriority w:val="99"/>
    <w:semiHidden/>
    <w:locked/>
    <w:rsid w:val="0040721E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737DD8"/>
    <w:pPr>
      <w:ind w:left="142" w:right="128" w:firstLine="734"/>
      <w:jc w:val="both"/>
    </w:pPr>
    <w:rPr>
      <w:rFonts w:ascii="Cambria" w:eastAsia="Calibri" w:hAnsi="Cambria" w:cs="Cambria"/>
    </w:rPr>
  </w:style>
  <w:style w:type="paragraph" w:customStyle="1" w:styleId="TableParagraph">
    <w:name w:val="Table Paragraph"/>
    <w:basedOn w:val="a"/>
    <w:uiPriority w:val="99"/>
    <w:rsid w:val="00737DD8"/>
  </w:style>
  <w:style w:type="paragraph" w:customStyle="1" w:styleId="11">
    <w:name w:val="Обычный1"/>
    <w:uiPriority w:val="99"/>
    <w:rsid w:val="00D40968"/>
    <w:rPr>
      <w:rFonts w:ascii="Academy" w:hAnsi="Academy"/>
      <w:sz w:val="28"/>
    </w:rPr>
  </w:style>
  <w:style w:type="paragraph" w:customStyle="1" w:styleId="12">
    <w:name w:val="Название1"/>
    <w:basedOn w:val="11"/>
    <w:uiPriority w:val="99"/>
    <w:rsid w:val="00D40968"/>
    <w:pPr>
      <w:jc w:val="center"/>
    </w:pPr>
    <w:rPr>
      <w:rFonts w:ascii="Times New Roman" w:eastAsia="Times New Roman" w:hAnsi="Times New Roman"/>
      <w:b/>
      <w:sz w:val="32"/>
    </w:rPr>
  </w:style>
  <w:style w:type="character" w:customStyle="1" w:styleId="13">
    <w:name w:val="Основной шрифт абзаца1"/>
    <w:uiPriority w:val="99"/>
    <w:rsid w:val="00D40968"/>
  </w:style>
  <w:style w:type="paragraph" w:styleId="a6">
    <w:name w:val="Balloon Text"/>
    <w:basedOn w:val="a"/>
    <w:link w:val="a7"/>
    <w:uiPriority w:val="99"/>
    <w:semiHidden/>
    <w:unhideWhenUsed/>
    <w:rsid w:val="001D56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D5657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DD0F13"/>
    <w:pPr>
      <w:widowControl w:val="0"/>
      <w:suppressAutoHyphens/>
      <w:autoSpaceDE w:val="0"/>
      <w:ind w:firstLine="720"/>
    </w:pPr>
    <w:rPr>
      <w:rFonts w:ascii="Arial" w:eastAsia="Times New Roman" w:hAnsi="Arial" w:cs="Arial"/>
      <w:kern w:val="1"/>
      <w:lang w:eastAsia="zh-CN"/>
    </w:rPr>
  </w:style>
  <w:style w:type="paragraph" w:customStyle="1" w:styleId="Default">
    <w:name w:val="Default"/>
    <w:qFormat/>
    <w:rsid w:val="00694564"/>
    <w:pPr>
      <w:widowControl w:val="0"/>
    </w:pPr>
    <w:rPr>
      <w:rFonts w:ascii="Times New Roman" w:hAnsi="Times New Roman" w:cs="Tahoma"/>
      <w:color w:val="00000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29</cp:revision>
  <cp:lastPrinted>2026-07-07T07:47:00Z</cp:lastPrinted>
  <dcterms:created xsi:type="dcterms:W3CDTF">2024-03-19T05:36:00Z</dcterms:created>
  <dcterms:modified xsi:type="dcterms:W3CDTF">2026-08-13T09:57:00Z</dcterms:modified>
</cp:coreProperties>
</file>