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8E0" w:rsidRDefault="00A448E0" w:rsidP="00D312CB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A448E0" w:rsidRPr="002F202D" w:rsidRDefault="00A448E0" w:rsidP="00D312CB">
      <w:pPr>
        <w:tabs>
          <w:tab w:val="center" w:pos="4677"/>
          <w:tab w:val="right" w:pos="9355"/>
        </w:tabs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ПСКОВСКАЯ ОБЛАСТЬ</w:t>
      </w:r>
    </w:p>
    <w:p w:rsidR="00A448E0" w:rsidRPr="002F202D" w:rsidRDefault="00A448E0" w:rsidP="00D312CB">
      <w:pPr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МУНИЦИПАЛЬНОЕ ОБРАЗОВАНИЕ «ДЕДОВИЧСКИЙ МУНИЦИПАЛЬНЫЙ ОКРУГ»</w:t>
      </w:r>
    </w:p>
    <w:p w:rsidR="00A448E0" w:rsidRPr="002F202D" w:rsidRDefault="00A448E0" w:rsidP="00D312CB">
      <w:pPr>
        <w:jc w:val="center"/>
        <w:rPr>
          <w:sz w:val="24"/>
          <w:szCs w:val="24"/>
        </w:rPr>
      </w:pPr>
    </w:p>
    <w:p w:rsidR="00A448E0" w:rsidRPr="002F202D" w:rsidRDefault="00A448E0" w:rsidP="00D312CB">
      <w:pPr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СОБРАНИЕ ДЕПУТАТОВ ДЕДОВИЧСКОГО МУНИЦИПАЛЬНОГО ОКРУГА</w:t>
      </w:r>
    </w:p>
    <w:p w:rsidR="00A448E0" w:rsidRPr="002F202D" w:rsidRDefault="00A448E0" w:rsidP="00D312CB">
      <w:pPr>
        <w:jc w:val="center"/>
        <w:rPr>
          <w:sz w:val="24"/>
          <w:szCs w:val="24"/>
        </w:rPr>
      </w:pPr>
    </w:p>
    <w:p w:rsidR="00A448E0" w:rsidRPr="002F202D" w:rsidRDefault="00A448E0" w:rsidP="00D312CB">
      <w:pPr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РЕШЕНИЕ</w:t>
      </w:r>
    </w:p>
    <w:p w:rsidR="00A448E0" w:rsidRPr="002F202D" w:rsidRDefault="00A448E0" w:rsidP="00D312CB">
      <w:pPr>
        <w:rPr>
          <w:sz w:val="24"/>
          <w:szCs w:val="24"/>
        </w:rPr>
      </w:pPr>
    </w:p>
    <w:p w:rsidR="00A448E0" w:rsidRDefault="00A448E0" w:rsidP="00D312CB">
      <w:pPr>
        <w:rPr>
          <w:sz w:val="26"/>
          <w:szCs w:val="26"/>
        </w:rPr>
      </w:pPr>
      <w:r>
        <w:rPr>
          <w:sz w:val="26"/>
          <w:szCs w:val="26"/>
        </w:rPr>
        <w:t>от _________________№_______</w:t>
      </w:r>
    </w:p>
    <w:p w:rsidR="00A448E0" w:rsidRDefault="00A448E0" w:rsidP="00D312CB">
      <w:pPr>
        <w:rPr>
          <w:sz w:val="24"/>
          <w:szCs w:val="24"/>
        </w:rPr>
      </w:pPr>
      <w:r>
        <w:rPr>
          <w:sz w:val="24"/>
          <w:szCs w:val="24"/>
        </w:rPr>
        <w:t>(принято на 9-ой внеочередной</w:t>
      </w:r>
    </w:p>
    <w:p w:rsidR="00A448E0" w:rsidRDefault="00A448E0" w:rsidP="00D312CB">
      <w:pPr>
        <w:rPr>
          <w:sz w:val="24"/>
          <w:szCs w:val="24"/>
        </w:rPr>
      </w:pPr>
      <w:r>
        <w:rPr>
          <w:sz w:val="24"/>
          <w:szCs w:val="24"/>
        </w:rPr>
        <w:t xml:space="preserve">сессии Собрания депутатов </w:t>
      </w:r>
    </w:p>
    <w:p w:rsidR="00A448E0" w:rsidRDefault="00A448E0" w:rsidP="00D312CB">
      <w:pPr>
        <w:rPr>
          <w:sz w:val="24"/>
          <w:szCs w:val="24"/>
        </w:rPr>
      </w:pPr>
      <w:r>
        <w:rPr>
          <w:sz w:val="24"/>
          <w:szCs w:val="24"/>
        </w:rPr>
        <w:t>Дедовичского муниципального округа</w:t>
      </w:r>
    </w:p>
    <w:p w:rsidR="00A448E0" w:rsidRDefault="00A448E0" w:rsidP="00D312CB">
      <w:pPr>
        <w:rPr>
          <w:sz w:val="24"/>
          <w:szCs w:val="24"/>
        </w:rPr>
      </w:pPr>
      <w:r>
        <w:rPr>
          <w:sz w:val="24"/>
          <w:szCs w:val="24"/>
        </w:rPr>
        <w:t>первого созыва)</w:t>
      </w:r>
    </w:p>
    <w:p w:rsidR="00A448E0" w:rsidRPr="002F202D" w:rsidRDefault="00A448E0" w:rsidP="002F202D">
      <w:pPr>
        <w:rPr>
          <w:sz w:val="24"/>
          <w:szCs w:val="24"/>
        </w:rPr>
      </w:pPr>
      <w:r>
        <w:rPr>
          <w:sz w:val="24"/>
          <w:szCs w:val="24"/>
        </w:rPr>
        <w:t>рп. Дедовичи</w:t>
      </w:r>
    </w:p>
    <w:p w:rsidR="00A448E0" w:rsidRDefault="00A448E0" w:rsidP="00D312CB">
      <w:pPr>
        <w:pStyle w:val="ConsPlusNormal"/>
        <w:rPr>
          <w:sz w:val="26"/>
          <w:szCs w:val="26"/>
        </w:rPr>
      </w:pPr>
    </w:p>
    <w:p w:rsidR="00A448E0" w:rsidRPr="002F202D" w:rsidRDefault="00A448E0" w:rsidP="00D312CB">
      <w:pPr>
        <w:pStyle w:val="ConsPlusNormal"/>
        <w:ind w:firstLine="540"/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О внесении изменений в Положение об оплате труда лиц, замещающих должности муниципальной службы в муниципальном образовании «Дедовичский муниципальный округ»</w:t>
      </w:r>
    </w:p>
    <w:p w:rsidR="00A448E0" w:rsidRPr="002F202D" w:rsidRDefault="00A448E0" w:rsidP="00D312CB">
      <w:pPr>
        <w:pStyle w:val="ConsPlusNormal"/>
        <w:ind w:firstLine="540"/>
        <w:jc w:val="both"/>
        <w:rPr>
          <w:sz w:val="24"/>
          <w:szCs w:val="24"/>
        </w:rPr>
      </w:pPr>
    </w:p>
    <w:p w:rsidR="00A448E0" w:rsidRPr="002F202D" w:rsidRDefault="00A448E0" w:rsidP="00D312CB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Псковской области от 06.11.2019 № 1985-ОЗ «Об оплате труда лиц, замещающих муниципальные должности, должности муниципальной службы в Псковской области», Законом Псковской области от 18.12.2025 № 2666-ОЗ «Об отдельных вопросах организации муниципальной службы в Псковской области», Законом Псковской области от 05.02.2026 № 2685-ОЗ «О внесении изменений в Закон Псковской области «Об оплате труда лиц, замещающих муниципальные должности, должности муниципальной службы в Псковской области», Законом Псковской области от 02.04.2026 № 2699-ОЗ «О внесении изменений в приложение 3 к Закону Псковской области «Об оплате труда лиц, замещающих муниципальные должности, должности муниципальной службы в Псковской области» и Устава Дедовичского муниципального округа Псковской области Собрание депутатов Дедовичского муниципального округа РЕШИЛО:</w:t>
      </w:r>
    </w:p>
    <w:p w:rsidR="00A448E0" w:rsidRPr="002F202D" w:rsidRDefault="00A448E0" w:rsidP="00D312CB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1. Внести в Положения об оплате труда лиц, замещающих должности муниципальной службы в муниципальном образовании «Дедовичский муниципальный округ», утвержденное решением Собрания депутатов Дедовичского муниципального округа от 30.12.2026 № 74 (далее - Положение), следующие изменения:</w:t>
      </w:r>
    </w:p>
    <w:p w:rsidR="00A448E0" w:rsidRPr="002F202D" w:rsidRDefault="00A448E0" w:rsidP="00D312CB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1.1. Подпункт 1.2 пункта 1 Положения изложить в следующей редакции:</w:t>
      </w:r>
    </w:p>
    <w:p w:rsidR="00A448E0" w:rsidRPr="002F202D" w:rsidRDefault="00A448E0" w:rsidP="00552418">
      <w:pPr>
        <w:widowControl w:val="0"/>
        <w:suppressAutoHyphens/>
        <w:overflowPunct w:val="0"/>
        <w:ind w:firstLine="540"/>
        <w:rPr>
          <w:color w:val="00000A"/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ru-RU"/>
        </w:rPr>
        <w:t xml:space="preserve">«Настоящее Положение разработано в соответствии с </w:t>
      </w:r>
      <w:hyperlink r:id="rId4" w:history="1">
        <w:r w:rsidRPr="002F202D">
          <w:rPr>
            <w:kern w:val="1"/>
            <w:sz w:val="24"/>
            <w:szCs w:val="24"/>
            <w:lang w:eastAsia="ru-RU"/>
          </w:rPr>
          <w:t>Трудовым кодексом Российской Федерации</w:t>
        </w:r>
      </w:hyperlink>
      <w:r w:rsidRPr="002F202D">
        <w:rPr>
          <w:kern w:val="1"/>
          <w:sz w:val="24"/>
          <w:szCs w:val="24"/>
          <w:lang w:eastAsia="ru-RU"/>
        </w:rPr>
        <w:t>,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2F202D">
        <w:rPr>
          <w:color w:val="00000A"/>
          <w:kern w:val="1"/>
          <w:sz w:val="24"/>
          <w:szCs w:val="24"/>
          <w:lang w:eastAsia="zh-CN"/>
        </w:rPr>
        <w:t xml:space="preserve"> </w:t>
      </w:r>
      <w:hyperlink r:id="rId5" w:history="1">
        <w:r w:rsidRPr="00F647B5">
          <w:rPr>
            <w:rStyle w:val="Hyperlink"/>
          </w:rPr>
          <w:t>http://docs.cntd.ru/document/902030664</w:t>
        </w:r>
      </w:hyperlink>
      <w:r w:rsidRPr="002F202D">
        <w:rPr>
          <w:kern w:val="1"/>
          <w:sz w:val="24"/>
          <w:szCs w:val="24"/>
          <w:lang w:eastAsia="ru-RU"/>
        </w:rPr>
        <w:t xml:space="preserve"> </w:t>
      </w:r>
      <w:r w:rsidRPr="002F202D">
        <w:rPr>
          <w:sz w:val="24"/>
          <w:szCs w:val="24"/>
        </w:rPr>
        <w:t>Законом Псковской области от 06.11.2019 № 1985-ОЗ «Об оплате труда лиц, замещающих муниципальные должности, должности муниципальной службы в Псковской области», Законом Псковской области от 18.12.2025 № 2666-ОЗ «Об отдельных вопросах организации муниципальной службы в Псковской области», Законом Псковской области от 05.02.2026 № 2685-ОЗ «О внесении изменений в Закон Псковской области «Об оплате труда лиц, замещающих муниципальные должности, должности муниципальной службы в Псковской области»</w:t>
      </w:r>
      <w:r w:rsidRPr="002F202D">
        <w:rPr>
          <w:color w:val="00000A"/>
          <w:kern w:val="1"/>
          <w:sz w:val="24"/>
          <w:szCs w:val="24"/>
          <w:lang w:eastAsia="zh-CN"/>
        </w:rPr>
        <w:t xml:space="preserve">, </w:t>
      </w:r>
      <w:r w:rsidRPr="002F202D">
        <w:rPr>
          <w:sz w:val="24"/>
          <w:szCs w:val="24"/>
        </w:rPr>
        <w:t>Законом Псковской области от 02.04.2026 № 2699-ОЗ «О внесении изменений в приложение 3 к Закону Псковской области «Об оплате труда лиц, замещающих муниципальные должности, должности муниципальной службы в Псковской области»,</w:t>
      </w:r>
      <w:r w:rsidRPr="002F202D">
        <w:rPr>
          <w:color w:val="00000A"/>
          <w:kern w:val="1"/>
          <w:sz w:val="24"/>
          <w:szCs w:val="24"/>
          <w:lang w:eastAsia="zh-CN"/>
        </w:rPr>
        <w:t xml:space="preserve"> Уставом Дедовичского муниципального округа Псковской области»</w:t>
      </w:r>
    </w:p>
    <w:p w:rsidR="00A448E0" w:rsidRPr="002F202D" w:rsidRDefault="00A448E0" w:rsidP="00552418">
      <w:pPr>
        <w:widowControl w:val="0"/>
        <w:suppressAutoHyphens/>
        <w:overflowPunct w:val="0"/>
        <w:ind w:firstLine="540"/>
        <w:rPr>
          <w:color w:val="00000A"/>
          <w:kern w:val="1"/>
          <w:sz w:val="24"/>
          <w:szCs w:val="24"/>
          <w:lang w:eastAsia="zh-CN"/>
        </w:rPr>
      </w:pPr>
      <w:r w:rsidRPr="002F202D">
        <w:rPr>
          <w:color w:val="00000A"/>
          <w:kern w:val="1"/>
          <w:sz w:val="24"/>
          <w:szCs w:val="24"/>
          <w:lang w:eastAsia="zh-CN"/>
        </w:rPr>
        <w:t xml:space="preserve">1.2. подпункт 7.2 пункта 7 </w:t>
      </w:r>
      <w:r w:rsidRPr="002F202D">
        <w:rPr>
          <w:sz w:val="24"/>
          <w:szCs w:val="24"/>
        </w:rPr>
        <w:t>Положения изложить в следующей редакции:</w:t>
      </w:r>
    </w:p>
    <w:p w:rsidR="00A448E0" w:rsidRPr="002F202D" w:rsidRDefault="00A448E0" w:rsidP="00552418">
      <w:pPr>
        <w:widowControl w:val="0"/>
        <w:suppressAutoHyphens/>
        <w:overflowPunct w:val="0"/>
        <w:ind w:firstLine="709"/>
        <w:rPr>
          <w:color w:val="00000A"/>
          <w:kern w:val="1"/>
          <w:sz w:val="24"/>
          <w:szCs w:val="24"/>
          <w:lang w:eastAsia="ru-RU"/>
        </w:rPr>
      </w:pPr>
      <w:r w:rsidRPr="002F202D">
        <w:rPr>
          <w:color w:val="00000A"/>
          <w:kern w:val="1"/>
          <w:sz w:val="24"/>
          <w:szCs w:val="24"/>
          <w:lang w:eastAsia="ru-RU"/>
        </w:rPr>
        <w:t xml:space="preserve">«Размер ежемесячного денежного поощрения определяется в зависимости от замещаемой муниципальным служащим должности муниципальной службы: </w:t>
      </w:r>
    </w:p>
    <w:p w:rsidR="00A448E0" w:rsidRPr="002F202D" w:rsidRDefault="00A448E0" w:rsidP="00552418">
      <w:pPr>
        <w:widowControl w:val="0"/>
        <w:tabs>
          <w:tab w:val="left" w:pos="709"/>
        </w:tabs>
        <w:suppressAutoHyphens/>
        <w:overflowPunct w:val="0"/>
        <w:ind w:firstLine="709"/>
        <w:outlineLvl w:val="3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высшие должности муниципальной службы - в размере от 4-х до 8,5 должностных окладов;</w:t>
      </w:r>
    </w:p>
    <w:p w:rsidR="00A448E0" w:rsidRPr="002F202D" w:rsidRDefault="00A448E0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главные должности муниципальной службы - в размере от 1 до 6,5 должностных окладов;</w:t>
      </w:r>
    </w:p>
    <w:p w:rsidR="00A448E0" w:rsidRPr="002F202D" w:rsidRDefault="00A448E0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ведущие должности муниципальной службы - в размере от 1 до 6,5 должностных окладов;</w:t>
      </w:r>
    </w:p>
    <w:p w:rsidR="00A448E0" w:rsidRPr="002F202D" w:rsidRDefault="00A448E0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старшие должности муниципальной службы - в размере от 1 до 6,0 должностных окладов;</w:t>
      </w:r>
    </w:p>
    <w:p w:rsidR="00A448E0" w:rsidRPr="002F202D" w:rsidRDefault="00A448E0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младшие должности муниципальной службы - в размере от 1,3 до 6,0 должностных окладов.».</w:t>
      </w:r>
    </w:p>
    <w:p w:rsidR="00A448E0" w:rsidRPr="002F202D" w:rsidRDefault="00A448E0" w:rsidP="001159AD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2F202D">
        <w:rPr>
          <w:kern w:val="1"/>
          <w:sz w:val="24"/>
          <w:szCs w:val="24"/>
          <w:lang w:eastAsia="zh-CN"/>
        </w:rPr>
        <w:t xml:space="preserve">1.3. </w:t>
      </w:r>
      <w:r w:rsidRPr="002F202D">
        <w:rPr>
          <w:sz w:val="24"/>
          <w:szCs w:val="24"/>
        </w:rPr>
        <w:t xml:space="preserve">в подпункте 2.1 пункта 2 </w:t>
      </w:r>
      <w:r w:rsidRPr="002F202D">
        <w:rPr>
          <w:kern w:val="1"/>
          <w:sz w:val="24"/>
          <w:szCs w:val="24"/>
          <w:lang w:eastAsia="zh-CN"/>
        </w:rPr>
        <w:t>приложения № 4 к Положению об оплате труда лиц, замещающих муниципальные должности муниципальной службы в муниципальном образовании «Дедовичский муниципальный округ» слова «Благодарственным письмом» заменить словами «Благодарностью».».</w:t>
      </w:r>
    </w:p>
    <w:p w:rsidR="00A448E0" w:rsidRPr="002F202D" w:rsidRDefault="00A448E0" w:rsidP="001159AD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sz w:val="24"/>
          <w:szCs w:val="24"/>
        </w:rPr>
        <w:t xml:space="preserve">1.4. </w:t>
      </w:r>
      <w:r w:rsidRPr="002F202D">
        <w:rPr>
          <w:kern w:val="1"/>
          <w:sz w:val="24"/>
          <w:szCs w:val="24"/>
          <w:lang w:eastAsia="zh-CN"/>
        </w:rPr>
        <w:t>подпункт 2.4 пункта 2 приложения № 4 к Положению об оплате труда лиц, замещающих муниципальные должности муниципальной службы в муниципальном образовании «Дедовичский муниципальный округ» изложить в новой редакции:</w:t>
      </w:r>
    </w:p>
    <w:p w:rsidR="00A448E0" w:rsidRPr="002F202D" w:rsidRDefault="00A448E0" w:rsidP="001159AD">
      <w:pPr>
        <w:pStyle w:val="ConsPlusNormal"/>
        <w:ind w:firstLine="709"/>
        <w:jc w:val="both"/>
        <w:rPr>
          <w:sz w:val="24"/>
          <w:szCs w:val="24"/>
        </w:rPr>
      </w:pPr>
      <w:r w:rsidRPr="002F202D">
        <w:rPr>
          <w:kern w:val="1"/>
          <w:sz w:val="24"/>
          <w:szCs w:val="24"/>
          <w:lang w:eastAsia="zh-CN"/>
        </w:rPr>
        <w:t>«</w:t>
      </w:r>
      <w:r w:rsidRPr="002F202D">
        <w:rPr>
          <w:sz w:val="24"/>
          <w:szCs w:val="24"/>
        </w:rPr>
        <w:t>В связи с профессиональным праздником (День местного самоуправления) в размере должностного оклада по замещаемой должности муниципальной службы. Единовременное поощрение в связи с профессиональным праздником не выплачивается:</w:t>
      </w:r>
    </w:p>
    <w:p w:rsidR="00A448E0" w:rsidRPr="002F202D" w:rsidRDefault="00A448E0" w:rsidP="001159AD">
      <w:pPr>
        <w:pStyle w:val="ConsPlusNormal"/>
        <w:ind w:firstLine="709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- лицам, имеющим дисциплинарные взыскания.».</w:t>
      </w:r>
    </w:p>
    <w:p w:rsidR="00A448E0" w:rsidRPr="002F202D" w:rsidRDefault="00A448E0" w:rsidP="004E4350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2. Настоящее решение вступает в силу после его подписания и распространяется на правоотношения, возникшие с 01 января 2026 года.</w:t>
      </w:r>
    </w:p>
    <w:p w:rsidR="00A448E0" w:rsidRPr="002F202D" w:rsidRDefault="00A448E0" w:rsidP="00E3332C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3. Опубликовать настоящее решение.</w:t>
      </w:r>
    </w:p>
    <w:p w:rsidR="00A448E0" w:rsidRPr="002F202D" w:rsidRDefault="00A448E0" w:rsidP="00D312CB">
      <w:pPr>
        <w:pStyle w:val="ConsPlusNormal"/>
        <w:jc w:val="right"/>
        <w:rPr>
          <w:sz w:val="24"/>
          <w:szCs w:val="24"/>
        </w:rPr>
      </w:pPr>
    </w:p>
    <w:p w:rsidR="00A448E0" w:rsidRPr="002F202D" w:rsidRDefault="00A448E0" w:rsidP="00D312CB">
      <w:pPr>
        <w:rPr>
          <w:sz w:val="24"/>
          <w:szCs w:val="24"/>
          <w:lang w:eastAsia="ru-RU"/>
        </w:rPr>
      </w:pPr>
      <w:r w:rsidRPr="002F202D">
        <w:rPr>
          <w:sz w:val="24"/>
          <w:szCs w:val="24"/>
          <w:lang w:eastAsia="ru-RU"/>
        </w:rPr>
        <w:t xml:space="preserve">Председатель Собрания </w:t>
      </w:r>
    </w:p>
    <w:p w:rsidR="00A448E0" w:rsidRPr="002F202D" w:rsidRDefault="00A448E0" w:rsidP="00D312CB">
      <w:pPr>
        <w:rPr>
          <w:sz w:val="24"/>
          <w:szCs w:val="24"/>
          <w:lang w:eastAsia="ru-RU"/>
        </w:rPr>
      </w:pPr>
      <w:r w:rsidRPr="002F202D">
        <w:rPr>
          <w:sz w:val="24"/>
          <w:szCs w:val="24"/>
          <w:lang w:eastAsia="ru-RU"/>
        </w:rPr>
        <w:t>Депутатов Дедовичского района</w:t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  </w:t>
      </w:r>
      <w:r w:rsidRPr="002F202D">
        <w:rPr>
          <w:sz w:val="24"/>
          <w:szCs w:val="24"/>
          <w:lang w:eastAsia="ru-RU"/>
        </w:rPr>
        <w:t xml:space="preserve">  Е.А. Васильева</w:t>
      </w:r>
    </w:p>
    <w:p w:rsidR="00A448E0" w:rsidRPr="002F202D" w:rsidRDefault="00A448E0" w:rsidP="00D312CB">
      <w:pPr>
        <w:rPr>
          <w:sz w:val="24"/>
          <w:szCs w:val="24"/>
          <w:lang w:eastAsia="ru-RU"/>
        </w:rPr>
      </w:pPr>
    </w:p>
    <w:p w:rsidR="00A448E0" w:rsidRPr="002F202D" w:rsidRDefault="00A448E0" w:rsidP="00D312CB">
      <w:pPr>
        <w:rPr>
          <w:sz w:val="24"/>
          <w:szCs w:val="24"/>
          <w:lang w:eastAsia="ru-RU"/>
        </w:rPr>
      </w:pPr>
      <w:r w:rsidRPr="002F202D">
        <w:rPr>
          <w:sz w:val="24"/>
          <w:szCs w:val="24"/>
          <w:lang w:eastAsia="ru-RU"/>
        </w:rPr>
        <w:t>Глава Дедовичского муниципального округа</w:t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    </w:t>
      </w:r>
      <w:r w:rsidRPr="002F202D">
        <w:rPr>
          <w:sz w:val="24"/>
          <w:szCs w:val="24"/>
          <w:lang w:eastAsia="ru-RU"/>
        </w:rPr>
        <w:t xml:space="preserve">   Р.Ю. Ахтямов</w:t>
      </w:r>
    </w:p>
    <w:p w:rsidR="00A448E0" w:rsidRDefault="00A448E0" w:rsidP="00D312CB">
      <w:pPr>
        <w:rPr>
          <w:sz w:val="24"/>
          <w:szCs w:val="24"/>
          <w:lang w:eastAsia="ru-RU"/>
        </w:rPr>
      </w:pPr>
    </w:p>
    <w:p w:rsidR="00A448E0" w:rsidRDefault="00A448E0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Проект подготовил</w:t>
      </w:r>
      <w:bookmarkStart w:id="0" w:name="_GoBack"/>
      <w:bookmarkEnd w:id="0"/>
    </w:p>
    <w:p w:rsidR="00A448E0" w:rsidRDefault="00A448E0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Управляющий делами</w:t>
      </w:r>
    </w:p>
    <w:p w:rsidR="00A448E0" w:rsidRDefault="00A448E0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Администрации Дедовичского округа</w:t>
      </w:r>
      <w:r>
        <w:rPr>
          <w:sz w:val="24"/>
          <w:szCs w:val="24"/>
          <w:lang w:eastAsia="ru-RU"/>
        </w:rPr>
        <w:tab/>
        <w:t xml:space="preserve">                                                   Н.С. Пашкова</w:t>
      </w:r>
    </w:p>
    <w:p w:rsidR="00A448E0" w:rsidRDefault="00A448E0" w:rsidP="00D312CB">
      <w:pPr>
        <w:rPr>
          <w:sz w:val="24"/>
          <w:szCs w:val="24"/>
          <w:lang w:eastAsia="ru-RU"/>
        </w:rPr>
      </w:pPr>
    </w:p>
    <w:p w:rsidR="00A448E0" w:rsidRDefault="00A448E0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Начальник отдела бухгалтерского учета и </w:t>
      </w:r>
    </w:p>
    <w:p w:rsidR="00A448E0" w:rsidRDefault="00A448E0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отчетности Администрации округа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О.В. Глазкова</w:t>
      </w:r>
    </w:p>
    <w:p w:rsidR="00A448E0" w:rsidRDefault="00A448E0" w:rsidP="00D312CB">
      <w:pPr>
        <w:rPr>
          <w:sz w:val="24"/>
          <w:szCs w:val="24"/>
          <w:lang w:eastAsia="ru-RU"/>
        </w:rPr>
      </w:pPr>
    </w:p>
    <w:p w:rsidR="00A448E0" w:rsidRDefault="00A448E0" w:rsidP="00D312CB">
      <w:pPr>
        <w:rPr>
          <w:sz w:val="24"/>
          <w:szCs w:val="24"/>
          <w:lang w:eastAsia="ru-RU"/>
        </w:rPr>
      </w:pPr>
    </w:p>
    <w:p w:rsidR="00A448E0" w:rsidRDefault="00A448E0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Начальник юридического отдела</w:t>
      </w:r>
    </w:p>
    <w:p w:rsidR="00A448E0" w:rsidRDefault="00A448E0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Администрации Дедовичского округа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            О.В. Шаранцова</w:t>
      </w:r>
    </w:p>
    <w:p w:rsidR="00A448E0" w:rsidRDefault="00A448E0" w:rsidP="00D312CB">
      <w:pPr>
        <w:rPr>
          <w:sz w:val="24"/>
          <w:szCs w:val="24"/>
          <w:lang w:eastAsia="ru-RU"/>
        </w:rPr>
      </w:pPr>
    </w:p>
    <w:p w:rsidR="00A448E0" w:rsidRDefault="00A448E0" w:rsidP="00D312CB">
      <w:pPr>
        <w:rPr>
          <w:sz w:val="24"/>
          <w:szCs w:val="24"/>
          <w:lang w:eastAsia="ru-RU"/>
        </w:rPr>
      </w:pPr>
    </w:p>
    <w:p w:rsidR="00A448E0" w:rsidRDefault="00A448E0" w:rsidP="00D312CB">
      <w:pPr>
        <w:widowControl w:val="0"/>
        <w:suppressAutoHyphens/>
        <w:overflowPunct w:val="0"/>
        <w:jc w:val="right"/>
        <w:rPr>
          <w:color w:val="00000A"/>
          <w:kern w:val="2"/>
          <w:sz w:val="24"/>
          <w:szCs w:val="24"/>
          <w:lang w:eastAsia="zh-CN"/>
        </w:rPr>
      </w:pPr>
    </w:p>
    <w:p w:rsidR="00A448E0" w:rsidRDefault="00A448E0"/>
    <w:sectPr w:rsidR="00A448E0" w:rsidSect="00DF3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6A3"/>
    <w:rsid w:val="001159AD"/>
    <w:rsid w:val="002F202D"/>
    <w:rsid w:val="002F26AC"/>
    <w:rsid w:val="002F4860"/>
    <w:rsid w:val="00383653"/>
    <w:rsid w:val="004E4350"/>
    <w:rsid w:val="00552418"/>
    <w:rsid w:val="00574D66"/>
    <w:rsid w:val="006D70D4"/>
    <w:rsid w:val="006E4BBE"/>
    <w:rsid w:val="00754557"/>
    <w:rsid w:val="009D5183"/>
    <w:rsid w:val="00A448E0"/>
    <w:rsid w:val="00AB358E"/>
    <w:rsid w:val="00BF56A3"/>
    <w:rsid w:val="00C21B31"/>
    <w:rsid w:val="00D312CB"/>
    <w:rsid w:val="00DF3EAF"/>
    <w:rsid w:val="00E3332C"/>
    <w:rsid w:val="00EF4A2F"/>
    <w:rsid w:val="00F6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CB"/>
    <w:pPr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312CB"/>
    <w:pPr>
      <w:widowControl w:val="0"/>
      <w:autoSpaceDE w:val="0"/>
      <w:autoSpaceDN w:val="0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333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3332C"/>
    <w:rPr>
      <w:rFonts w:ascii="Segoe UI" w:eastAsia="Times New Roman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rsid w:val="00F647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64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030664" TargetMode="External"/><Relationship Id="rId4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2</Pages>
  <Words>750</Words>
  <Characters>4275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16</cp:revision>
  <cp:lastPrinted>2026-04-14T09:40:00Z</cp:lastPrinted>
  <dcterms:created xsi:type="dcterms:W3CDTF">2026-03-18T09:31:00Z</dcterms:created>
  <dcterms:modified xsi:type="dcterms:W3CDTF">2026-04-14T09:40:00Z</dcterms:modified>
</cp:coreProperties>
</file>