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1"/>
        <w:spacing w:after="900" w:line="240" w:lineRule="auto"/>
        <w:ind/>
        <w:outlineLvl w:val="0"/>
        <w:rPr>
          <w:rFonts w:ascii="inherit" w:hAnsi="inherit"/>
          <w:b w:val="1"/>
          <w:sz w:val="48"/>
        </w:rPr>
      </w:pPr>
      <w:r>
        <w:rPr>
          <w:rFonts w:ascii="inherit" w:hAnsi="inherit"/>
          <w:b w:val="1"/>
          <w:sz w:val="48"/>
        </w:rPr>
        <w:t>Прокурор разъясняет</w:t>
      </w:r>
    </w:p>
    <w:p w14:paraId="02000000">
      <w:pPr>
        <w:widowControl w:val="1"/>
        <w:spacing w:line="540" w:lineRule="atLeast"/>
        <w:ind/>
        <w:rPr>
          <w:rFonts w:ascii="Arial" w:hAnsi="Arial"/>
          <w:b w:val="1"/>
          <w:color w:val="333333"/>
          <w:sz w:val="36"/>
        </w:rPr>
      </w:pPr>
      <w:r>
        <w:rPr>
          <w:rFonts w:ascii="Arial" w:hAnsi="Arial"/>
          <w:b w:val="1"/>
          <w:color w:val="333333"/>
          <w:sz w:val="36"/>
        </w:rPr>
        <w:t>Уточнен порядок отбывания наказания в виде ограничения свободы</w:t>
      </w:r>
    </w:p>
    <w:p w14:paraId="03000000">
      <w:pPr>
        <w:widowControl w:val="1"/>
        <w:spacing w:after="120" w:line="240" w:lineRule="auto"/>
        <w:ind/>
        <w:rPr>
          <w:rFonts w:ascii="Times New Roman" w:hAnsi="Times New Roman"/>
          <w:sz w:val="24"/>
        </w:rPr>
      </w:pPr>
      <w:r>
        <w:rPr>
          <w:rFonts w:ascii="Times New Roman" w:hAnsi="Times New Roman"/>
          <w:color w:val="FFFFFF"/>
          <w:sz w:val="20"/>
        </w:rPr>
        <w:t>Текст</w:t>
      </w:r>
    </w:p>
    <w:p w14:paraId="04000000">
      <w:pPr>
        <w:widowControl w:val="1"/>
        <w:spacing w:after="120" w:line="240" w:lineRule="auto"/>
        <w:ind/>
        <w:rPr>
          <w:rFonts w:ascii="Times New Roman" w:hAnsi="Times New Roman"/>
          <w:sz w:val="24"/>
        </w:rPr>
      </w:pPr>
      <w:r>
        <w:rPr>
          <w:rFonts w:ascii="Times New Roman" w:hAnsi="Times New Roman"/>
          <w:color w:val="FFFFFF"/>
          <w:sz w:val="20"/>
        </w:rPr>
        <w:t>Поделиться</w:t>
      </w:r>
    </w:p>
    <w:p w14:paraId="05000000">
      <w:pPr>
        <w:widowControl w:val="1"/>
        <w:spacing w:afterAutospacing="on" w:line="240" w:lineRule="auto"/>
        <w:ind/>
        <w:jc w:val="both"/>
        <w:rPr>
          <w:rFonts w:ascii="Times New Roman" w:hAnsi="Times New Roman"/>
          <w:color w:val="333333"/>
          <w:sz w:val="24"/>
        </w:rPr>
      </w:pPr>
      <w:r>
        <w:rPr>
          <w:rFonts w:ascii="Times New Roman" w:hAnsi="Times New Roman"/>
          <w:color w:val="333333"/>
          <w:sz w:val="24"/>
        </w:rPr>
        <w:t>Федеральным законом от 20.02.2026 № 32-ФЗ внесены изменения в Уголовно-исполнительный кодекс Российской Федерации.</w:t>
      </w:r>
      <w:r>
        <w:rPr>
          <w:rFonts w:ascii="Times New Roman" w:hAnsi="Times New Roman"/>
          <w:color w:val="333333"/>
          <w:sz w:val="24"/>
        </w:rPr>
        <w:br/>
      </w:r>
      <w:r>
        <w:rPr>
          <w:rFonts w:ascii="Times New Roman" w:hAnsi="Times New Roman"/>
          <w:color w:val="333333"/>
          <w:sz w:val="24"/>
        </w:rPr>
        <w:br/>
      </w:r>
      <w:r>
        <w:rPr>
          <w:rFonts w:ascii="Times New Roman" w:hAnsi="Times New Roman"/>
          <w:color w:val="333333"/>
          <w:sz w:val="24"/>
        </w:rPr>
        <w:t xml:space="preserve">В частности, уточнено, что осужденный, которому </w:t>
      </w:r>
      <w:r>
        <w:rPr>
          <w:rFonts w:ascii="Times New Roman" w:hAnsi="Times New Roman"/>
          <w:color w:val="333333"/>
          <w:sz w:val="24"/>
        </w:rPr>
        <w:t>неотбытая</w:t>
      </w:r>
      <w:r>
        <w:rPr>
          <w:rFonts w:ascii="Times New Roman" w:hAnsi="Times New Roman"/>
          <w:color w:val="333333"/>
          <w:sz w:val="24"/>
        </w:rPr>
        <w:t xml:space="preserve"> часть наказания в виде лишения свободы или принудительных работ заменена ограничением свободы, и осужденный, которому ограничение свободы назначено в качестве дополнительного вида наказания к лишению свободы или принудительным работам, освобождаются из учреждения, в котором они отбывали наказание в виде лишения свободы или принудительных работ, и следуют к месту жительства самостоятельно за счет средств</w:t>
      </w:r>
      <w:r>
        <w:rPr>
          <w:rFonts w:ascii="Times New Roman" w:hAnsi="Times New Roman"/>
          <w:color w:val="333333"/>
          <w:sz w:val="24"/>
        </w:rPr>
        <w:t xml:space="preserve"> федерального бюджета.</w:t>
      </w:r>
      <w:r>
        <w:rPr>
          <w:rFonts w:ascii="Times New Roman" w:hAnsi="Times New Roman"/>
          <w:color w:val="333333"/>
          <w:sz w:val="24"/>
        </w:rPr>
        <w:br/>
      </w:r>
      <w:r>
        <w:rPr>
          <w:rFonts w:ascii="Times New Roman" w:hAnsi="Times New Roman"/>
          <w:color w:val="333333"/>
          <w:sz w:val="24"/>
        </w:rPr>
        <w:br/>
      </w:r>
      <w:r>
        <w:rPr>
          <w:rFonts w:ascii="Times New Roman" w:hAnsi="Times New Roman"/>
          <w:color w:val="333333"/>
          <w:sz w:val="24"/>
        </w:rPr>
        <w:t xml:space="preserve">При назначении ограничения свободы в качестве дополнительного вида наказания, а также при замене </w:t>
      </w:r>
      <w:r>
        <w:rPr>
          <w:rFonts w:ascii="Times New Roman" w:hAnsi="Times New Roman"/>
          <w:color w:val="333333"/>
          <w:sz w:val="24"/>
        </w:rPr>
        <w:t>неотбытой</w:t>
      </w:r>
      <w:r>
        <w:rPr>
          <w:rFonts w:ascii="Times New Roman" w:hAnsi="Times New Roman"/>
          <w:color w:val="333333"/>
          <w:sz w:val="24"/>
        </w:rPr>
        <w:t xml:space="preserve"> части наказания в виде лишения свободы или принудительных работ ограничением свободы срок ограничения свободы исчисляется со дня освобождения осужденного из исправительного учреждения или исправительного центра. При этом время следования осужденного из исправительного учреждения или исправительного центра к месту жительства или пребывания засчитывается в срок отбывания наказания в виде ограничения свободы из расчета один день за один день.</w:t>
      </w:r>
      <w:r>
        <w:rPr>
          <w:rFonts w:ascii="Times New Roman" w:hAnsi="Times New Roman"/>
          <w:color w:val="333333"/>
          <w:sz w:val="24"/>
        </w:rPr>
        <w:br/>
      </w:r>
      <w:r>
        <w:rPr>
          <w:rFonts w:ascii="Times New Roman" w:hAnsi="Times New Roman"/>
          <w:color w:val="333333"/>
          <w:sz w:val="24"/>
        </w:rPr>
        <w:br/>
      </w:r>
      <w:r>
        <w:rPr>
          <w:rFonts w:ascii="Times New Roman" w:hAnsi="Times New Roman"/>
          <w:color w:val="333333"/>
          <w:sz w:val="24"/>
        </w:rPr>
        <w:t xml:space="preserve">В случае злостного уклонения осужденного от отбывания наказания в виде ограничения свободы, назначенного в качестве основного вида наказания либо избранного в порядке замены </w:t>
      </w:r>
      <w:r>
        <w:rPr>
          <w:rFonts w:ascii="Times New Roman" w:hAnsi="Times New Roman"/>
          <w:color w:val="333333"/>
          <w:sz w:val="24"/>
        </w:rPr>
        <w:t>неотбытой</w:t>
      </w:r>
      <w:r>
        <w:rPr>
          <w:rFonts w:ascii="Times New Roman" w:hAnsi="Times New Roman"/>
          <w:color w:val="333333"/>
          <w:sz w:val="24"/>
        </w:rPr>
        <w:t xml:space="preserve"> части наказания в виде лишения свободы или принудительных работ, уголовно-исполнительная инспекция вносит в суд представление о замене ему </w:t>
      </w:r>
      <w:r>
        <w:rPr>
          <w:rFonts w:ascii="Times New Roman" w:hAnsi="Times New Roman"/>
          <w:color w:val="333333"/>
          <w:sz w:val="24"/>
        </w:rPr>
        <w:t>неотбытого</w:t>
      </w:r>
      <w:r>
        <w:rPr>
          <w:rFonts w:ascii="Times New Roman" w:hAnsi="Times New Roman"/>
          <w:color w:val="333333"/>
          <w:sz w:val="24"/>
        </w:rPr>
        <w:t xml:space="preserve"> срока наказания в виде ограничения свободы наказанием в виде лишения свободы или принудительных работ.</w:t>
      </w:r>
      <w:r>
        <w:rPr>
          <w:rFonts w:ascii="Times New Roman" w:hAnsi="Times New Roman"/>
          <w:color w:val="333333"/>
          <w:sz w:val="24"/>
        </w:rPr>
        <w:br/>
      </w:r>
      <w:r>
        <w:rPr>
          <w:rFonts w:ascii="Times New Roman" w:hAnsi="Times New Roman"/>
          <w:color w:val="333333"/>
          <w:sz w:val="24"/>
        </w:rPr>
        <w:br/>
      </w:r>
      <w:r>
        <w:rPr>
          <w:rFonts w:ascii="Times New Roman" w:hAnsi="Times New Roman"/>
          <w:color w:val="333333"/>
          <w:sz w:val="24"/>
        </w:rPr>
        <w:t>Изменения вступят в силу с 20 августа 2026 года.</w:t>
      </w:r>
    </w:p>
    <w:p w14:paraId="06000000">
      <w:pPr>
        <w:rPr>
          <w:rFonts w:ascii="Times New Roman" w:hAnsi="Times New Roman"/>
          <w:sz w:val="24"/>
        </w:rPr>
      </w:pPr>
      <w:r>
        <w:rPr>
          <w:rFonts w:ascii="Times New Roman" w:hAnsi="Times New Roman"/>
          <w:sz w:val="24"/>
        </w:rPr>
        <w:t xml:space="preserve">Старший помощник прокурора Дедовичского района                                     М.С. Кадырова </w:t>
      </w:r>
    </w:p>
    <w:p w14:paraId="07000000">
      <w:pPr>
        <w:widowControl w:val="1"/>
        <w:spacing w:afterAutospacing="on" w:line="240" w:lineRule="auto"/>
        <w:ind/>
        <w:jc w:val="both"/>
        <w:rPr>
          <w:rFonts w:ascii="Times New Roman" w:hAnsi="Times New Roman"/>
          <w:color w:val="333333"/>
          <w:sz w:val="24"/>
        </w:rPr>
      </w:pPr>
    </w:p>
    <w:p w14:paraId="08000000"/>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 w:type="paragraph">
    <w:name w:val="Normal"/>
    <w:link w:val="Style_1_ch"/>
    <w:uiPriority w:val="0"/>
    <w:qFormat/>
  </w:style>
  <w:style w:default="1" w:styleId="Style_1_ch" w:type="character">
    <w:name w:val="Normal"/>
    <w:link w:val="Style_1"/>
  </w:style>
  <w:style w:styleId="Style_2" w:type="paragraph">
    <w:name w:val="toc 2"/>
    <w:next w:val="Style_1"/>
    <w:link w:val="Style_2_ch"/>
    <w:uiPriority w:val="39"/>
    <w:pPr>
      <w:ind w:firstLine="0" w:left="200"/>
      <w:jc w:val="left"/>
    </w:pPr>
    <w:rPr>
      <w:rFonts w:ascii="XO Thames" w:hAnsi="XO Thames"/>
      <w:sz w:val="28"/>
    </w:rPr>
  </w:style>
  <w:style w:styleId="Style_2_ch" w:type="character">
    <w:name w:val="toc 2"/>
    <w:link w:val="Style_2"/>
    <w:rPr>
      <w:rFonts w:ascii="XO Thames" w:hAnsi="XO Thames"/>
      <w:sz w:val="28"/>
    </w:rPr>
  </w:style>
  <w:style w:styleId="Style_3" w:type="paragraph">
    <w:name w:val="Normal (Web)"/>
    <w:basedOn w:val="Style_1"/>
    <w:link w:val="Style_3_ch"/>
    <w:pPr>
      <w:widowControl w:val="1"/>
      <w:spacing w:afterAutospacing="on" w:beforeAutospacing="on" w:line="240" w:lineRule="auto"/>
      <w:ind/>
    </w:pPr>
    <w:rPr>
      <w:rFonts w:ascii="Times New Roman" w:hAnsi="Times New Roman"/>
      <w:sz w:val="24"/>
    </w:rPr>
  </w:style>
  <w:style w:styleId="Style_3_ch" w:type="character">
    <w:name w:val="Normal (Web)"/>
    <w:basedOn w:val="Style_1_ch"/>
    <w:link w:val="Style_3"/>
    <w:rPr>
      <w:rFonts w:ascii="Times New Roman" w:hAnsi="Times New Roman"/>
      <w:sz w:val="24"/>
    </w:rPr>
  </w:style>
  <w:style w:styleId="Style_4" w:type="paragraph">
    <w:name w:val="toc 4"/>
    <w:next w:val="Style_1"/>
    <w:link w:val="Style_4_ch"/>
    <w:uiPriority w:val="39"/>
    <w:pPr>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1"/>
    <w:link w:val="Style_5_ch"/>
    <w:uiPriority w:val="39"/>
    <w:pPr>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1"/>
    <w:link w:val="Style_6_ch"/>
    <w:uiPriority w:val="39"/>
    <w:pPr>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1"/>
    <w:link w:val="Style_8_ch"/>
    <w:uiPriority w:val="9"/>
    <w:qFormat/>
    <w:pPr>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0" w:type="paragraph">
    <w:name w:val="toc 3"/>
    <w:next w:val="Style_1"/>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feeds-page__navigation_tooltip"/>
    <w:basedOn w:val="Style_9"/>
    <w:link w:val="Style_11_ch"/>
  </w:style>
  <w:style w:styleId="Style_11_ch" w:type="character">
    <w:name w:val="feeds-page__navigation_tooltip"/>
    <w:basedOn w:val="Style_9_ch"/>
    <w:link w:val="Style_11"/>
  </w:style>
  <w:style w:styleId="Style_12" w:type="paragraph">
    <w:name w:val="heading 5"/>
    <w:next w:val="Style_1"/>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1"/>
    <w:link w:val="Style_13_ch"/>
    <w:uiPriority w:val="9"/>
    <w:qFormat/>
    <w:pPr>
      <w:widowControl w:val="1"/>
      <w:spacing w:afterAutospacing="on" w:beforeAutospacing="on" w:line="240" w:lineRule="auto"/>
      <w:ind/>
      <w:outlineLvl w:val="0"/>
    </w:pPr>
    <w:rPr>
      <w:rFonts w:ascii="Times New Roman" w:hAnsi="Times New Roman"/>
      <w:b w:val="1"/>
      <w:sz w:val="48"/>
    </w:rPr>
  </w:style>
  <w:style w:styleId="Style_13_ch" w:type="character">
    <w:name w:val="heading 1"/>
    <w:basedOn w:val="Style_1_ch"/>
    <w:link w:val="Style_13"/>
    <w:rPr>
      <w:rFonts w:ascii="Times New Roman" w:hAnsi="Times New Roman"/>
      <w:b w:val="1"/>
      <w:sz w:val="48"/>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1"/>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1"/>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1"/>
    <w:link w:val="Style_19_ch"/>
    <w:uiPriority w:val="39"/>
    <w:pPr>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1"/>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1"/>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1"/>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1"/>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1"/>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2026-06-03T14:20:00Z</dcterms:created>
  <dcterms:modified xsi:type="dcterms:W3CDTF">2026-06-04T09:39:15Z</dcterms:modified>
</cp:coreProperties>
</file>