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t>ПСКОВСКАЯ ОБЛАСТЬ</w:t>
      </w:r>
    </w:p>
    <w:p w14:paraId="02000000">
      <w:pPr>
        <w:ind/>
        <w:jc w:val="center"/>
      </w:pPr>
      <w:r>
        <w:t>МУНИЦИПАЛЬНОЕ ОБРАЗОВАНИЕ «ДЕДОВИЧИ»</w:t>
      </w:r>
    </w:p>
    <w:p w14:paraId="03000000">
      <w:pPr>
        <w:ind/>
        <w:jc w:val="center"/>
      </w:pPr>
      <w:r>
        <w:t>ГЛАВА ГОРОДСКОГО ПОСЕЛЕНИЯ «ДЕДОВИЧИ»</w:t>
      </w: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  <w:r>
        <w:t>ПОСТАНОВЛЕНИЕ</w:t>
      </w:r>
    </w:p>
    <w:p w14:paraId="07000000">
      <w:pPr>
        <w:ind/>
        <w:jc w:val="center"/>
      </w:pPr>
    </w:p>
    <w:p w14:paraId="08000000">
      <w:pPr>
        <w:ind/>
        <w:jc w:val="center"/>
      </w:pPr>
    </w:p>
    <w:p w14:paraId="09000000">
      <w:r>
        <w:t xml:space="preserve">от </w:t>
      </w:r>
      <w:r>
        <w:t>16</w:t>
      </w:r>
      <w:r>
        <w:t>.11</w:t>
      </w:r>
      <w:r>
        <w:t>.20</w:t>
      </w:r>
      <w:r>
        <w:t>23</w:t>
      </w:r>
      <w:r>
        <w:t xml:space="preserve"> № </w:t>
      </w:r>
      <w:r>
        <w:t>31</w:t>
      </w:r>
    </w:p>
    <w:p w14:paraId="0A000000">
      <w:r>
        <w:t>р</w:t>
      </w:r>
      <w:r>
        <w:t>п. Дедовичи</w:t>
      </w:r>
    </w:p>
    <w:p w14:paraId="0B000000"/>
    <w:p w14:paraId="0C000000">
      <w:r>
        <w:t>О созыве вне</w:t>
      </w:r>
      <w:r>
        <w:t>очередного</w:t>
      </w:r>
      <w:r>
        <w:t xml:space="preserve"> заседания</w:t>
      </w:r>
    </w:p>
    <w:p w14:paraId="0D000000">
      <w:pPr>
        <w:ind/>
        <w:jc w:val="both"/>
      </w:pPr>
      <w:r>
        <w:t>Собрания депутатов городского поселения «Дедовичи»</w:t>
      </w:r>
    </w:p>
    <w:p w14:paraId="0E000000">
      <w:pPr>
        <w:ind/>
        <w:jc w:val="both"/>
      </w:pPr>
    </w:p>
    <w:p w14:paraId="0F000000">
      <w:pPr>
        <w:ind/>
        <w:jc w:val="both"/>
      </w:pPr>
      <w:r>
        <w:tab/>
      </w:r>
    </w:p>
    <w:p w14:paraId="10000000">
      <w:pPr>
        <w:ind w:firstLine="708" w:left="0"/>
        <w:jc w:val="both"/>
      </w:pPr>
      <w:r>
        <w:t>В соответствии со ст.</w:t>
      </w:r>
      <w:r>
        <w:t xml:space="preserve"> </w:t>
      </w:r>
      <w:r>
        <w:t>ст. 18 и 33 Устава муниципального образования «Дедовичи» ПОСТАНОВЛЯЮ:</w:t>
      </w:r>
    </w:p>
    <w:p w14:paraId="11000000">
      <w:pPr>
        <w:ind w:firstLine="708" w:left="0"/>
        <w:jc w:val="both"/>
      </w:pPr>
      <w:r>
        <w:t xml:space="preserve">1. Созвать </w:t>
      </w:r>
      <w:r>
        <w:t>двадцать третье</w:t>
      </w:r>
      <w:r>
        <w:t xml:space="preserve"> </w:t>
      </w:r>
      <w:r>
        <w:t xml:space="preserve">заседание Собрания депутатов городского поселения «Дедовичи» </w:t>
      </w:r>
      <w:r>
        <w:t>четвертого</w:t>
      </w:r>
      <w:r>
        <w:t xml:space="preserve"> созыва </w:t>
      </w:r>
      <w:r>
        <w:t xml:space="preserve"> </w:t>
      </w:r>
      <w:r>
        <w:t>17</w:t>
      </w:r>
      <w:r>
        <w:t xml:space="preserve"> </w:t>
      </w:r>
      <w:r>
        <w:t>ноября</w:t>
      </w:r>
      <w:r>
        <w:t xml:space="preserve"> 20</w:t>
      </w:r>
      <w:r>
        <w:t>2</w:t>
      </w:r>
      <w:r>
        <w:t>3</w:t>
      </w:r>
      <w:r>
        <w:t xml:space="preserve"> года в </w:t>
      </w:r>
      <w:r>
        <w:t>1</w:t>
      </w:r>
      <w:r>
        <w:t>4</w:t>
      </w:r>
      <w:r>
        <w:t>.</w:t>
      </w:r>
      <w:r>
        <w:t>0</w:t>
      </w:r>
      <w:r>
        <w:t>0 часов в зале заседаний Администрации района (пл. Советов, д</w:t>
      </w:r>
      <w:r>
        <w:t>. 6).</w:t>
      </w:r>
    </w:p>
    <w:p w14:paraId="12000000">
      <w:pPr>
        <w:ind w:firstLine="708" w:left="0"/>
        <w:jc w:val="both"/>
      </w:pPr>
      <w:r>
        <w:t xml:space="preserve">2. Включить в повестку дня </w:t>
      </w:r>
      <w:r>
        <w:t>двадцать третьего</w:t>
      </w:r>
      <w:r>
        <w:t xml:space="preserve"> заседания Собрания депутатов городского поселения,  следующие вопросы:</w:t>
      </w:r>
    </w:p>
    <w:p w14:paraId="13000000">
      <w:pPr>
        <w:ind w:firstLine="708" w:left="0"/>
        <w:jc w:val="both"/>
      </w:pPr>
      <w:r>
        <w:t>2.1. О рассмотрении  ходатайства МП «Комплекс» от 02.11.2023.</w:t>
      </w:r>
    </w:p>
    <w:p w14:paraId="14000000">
      <w:pPr>
        <w:ind w:firstLine="708" w:left="0" w:right="282"/>
        <w:jc w:val="both"/>
      </w:pPr>
      <w:r>
        <w:t>2.</w:t>
      </w:r>
      <w:r>
        <w:t xml:space="preserve">2. </w:t>
      </w:r>
      <w:r>
        <w:rPr>
          <w:rFonts w:ascii="Times New Roman" w:hAnsi="Times New Roman"/>
          <w:b w:val="0"/>
          <w:sz w:val="24"/>
        </w:rPr>
        <w:t xml:space="preserve">О рассмотрении обращения граждан </w:t>
      </w:r>
      <w:r>
        <w:rPr>
          <w:rFonts w:ascii="Times New Roman" w:hAnsi="Times New Roman"/>
          <w:b w:val="0"/>
          <w:sz w:val="24"/>
        </w:rPr>
        <w:t xml:space="preserve">от 10.11.2023 </w:t>
      </w:r>
      <w:r>
        <w:rPr>
          <w:rFonts w:ascii="Times New Roman" w:hAnsi="Times New Roman"/>
          <w:b w:val="0"/>
          <w:sz w:val="24"/>
        </w:rPr>
        <w:t>Губернатору Псковской области</w:t>
      </w:r>
      <w:r>
        <w:rPr>
          <w:rFonts w:ascii="Times New Roman" w:hAnsi="Times New Roman"/>
          <w:b w:val="0"/>
          <w:sz w:val="24"/>
        </w:rPr>
        <w:t>.</w:t>
      </w:r>
      <w:r>
        <w:t xml:space="preserve"> </w:t>
      </w:r>
    </w:p>
    <w:p w14:paraId="15000000">
      <w:pPr>
        <w:ind w:firstLine="708" w:left="0" w:right="282"/>
        <w:jc w:val="both"/>
        <w:rPr>
          <w:color w:val="000000"/>
        </w:rPr>
      </w:pPr>
      <w:r>
        <w:t>2.3.</w:t>
      </w:r>
      <w:r>
        <w:t xml:space="preserve"> </w:t>
      </w:r>
      <w:r>
        <w:t>Разное.</w:t>
      </w:r>
    </w:p>
    <w:p w14:paraId="16000000">
      <w:pPr>
        <w:ind w:firstLine="708" w:left="0"/>
        <w:jc w:val="both"/>
      </w:pPr>
      <w:r>
        <w:tab/>
      </w:r>
      <w:r>
        <w:t>3. Обнародовать настоящее постановление.</w:t>
      </w:r>
    </w:p>
    <w:p w14:paraId="17000000">
      <w:pPr>
        <w:ind/>
        <w:jc w:val="both"/>
      </w:pPr>
    </w:p>
    <w:p w14:paraId="18000000">
      <w:pPr>
        <w:ind/>
        <w:jc w:val="both"/>
      </w:pPr>
    </w:p>
    <w:p w14:paraId="19000000">
      <w:pPr>
        <w:ind/>
        <w:jc w:val="both"/>
      </w:pPr>
      <w:r>
        <w:t>Глава городского поселения</w:t>
      </w:r>
      <w:r>
        <w:t xml:space="preserve"> «Дедовичи»                               </w:t>
      </w:r>
      <w:r>
        <w:t xml:space="preserve">              </w:t>
      </w:r>
      <w:r>
        <w:t xml:space="preserve">             </w:t>
      </w:r>
      <w:r>
        <w:t xml:space="preserve"> </w:t>
      </w:r>
      <w:r>
        <w:t>Н.</w:t>
      </w:r>
      <w:r>
        <w:t>Ю. Елизаров</w:t>
      </w:r>
    </w:p>
    <w:p w14:paraId="1A000000"/>
    <w:p w14:paraId="1B000000"/>
    <w:p w14:paraId="1C000000"/>
    <w:p w14:paraId="1D000000"/>
    <w:p w14:paraId="1E000000">
      <w:pPr>
        <w:ind w:firstLine="709" w:left="0"/>
      </w:pPr>
    </w:p>
    <w:sectPr>
      <w:pgSz w:h="16838" w:orient="portrait" w:w="11906"/>
      <w:pgMar w:bottom="851" w:footer="720" w:gutter="0" w:header="720" w:left="1701" w:right="851" w:top="90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ind/>
    </w:pPr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List"/>
    <w:basedOn w:val="Style_3"/>
    <w:link w:val="Style_2_ch"/>
  </w:style>
  <w:style w:styleId="Style_2_ch" w:type="character">
    <w:name w:val="List"/>
    <w:basedOn w:val="Style_3_ch"/>
    <w:link w:val="Style_2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Heading"/>
    <w:link w:val="Style_5_ch"/>
    <w:pPr>
      <w:widowControl w:val="0"/>
      <w:ind/>
    </w:pPr>
    <w:rPr>
      <w:rFonts w:ascii="Arial" w:hAnsi="Arial"/>
      <w:b w:val="1"/>
      <w:sz w:val="22"/>
    </w:rPr>
  </w:style>
  <w:style w:styleId="Style_5_ch" w:type="character">
    <w:name w:val="Heading"/>
    <w:link w:val="Style_5"/>
    <w:rPr>
      <w:rFonts w:ascii="Arial" w:hAnsi="Arial"/>
      <w:b w:val="1"/>
      <w:sz w:val="22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3" w:type="paragraph">
    <w:name w:val="Body Text"/>
    <w:basedOn w:val="Style_1"/>
    <w:link w:val="Style_3_ch"/>
    <w:pPr>
      <w:spacing w:after="120" w:before="0"/>
      <w:ind/>
    </w:pPr>
  </w:style>
  <w:style w:styleId="Style_3_ch" w:type="character">
    <w:name w:val="Body Text"/>
    <w:basedOn w:val="Style_1_ch"/>
    <w:link w:val="Style_3"/>
  </w:style>
  <w:style w:styleId="Style_7" w:type="paragraph">
    <w:name w:val="Заголовок №2"/>
    <w:basedOn w:val="Style_1"/>
    <w:link w:val="Style_7_ch"/>
    <w:pPr>
      <w:spacing w:after="360" w:before="240" w:line="240" w:lineRule="atLeast"/>
      <w:ind/>
      <w:jc w:val="center"/>
      <w:outlineLvl w:val="1"/>
    </w:pPr>
    <w:rPr>
      <w:rFonts w:ascii="Segoe UI" w:hAnsi="Segoe UI"/>
      <w:b w:val="1"/>
      <w:sz w:val="19"/>
    </w:rPr>
  </w:style>
  <w:style w:styleId="Style_7_ch" w:type="character">
    <w:name w:val="Заголовок №2"/>
    <w:basedOn w:val="Style_1_ch"/>
    <w:link w:val="Style_7"/>
    <w:rPr>
      <w:rFonts w:ascii="Segoe UI" w:hAnsi="Segoe UI"/>
      <w:b w:val="1"/>
      <w:sz w:val="19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Normal"/>
    <w:link w:val="Style_11_ch"/>
    <w:pPr>
      <w:widowControl w:val="0"/>
      <w:ind w:firstLine="720" w:left="0"/>
    </w:pPr>
    <w:rPr>
      <w:rFonts w:ascii="Arial" w:hAnsi="Arial"/>
      <w:sz w:val="24"/>
    </w:rPr>
  </w:style>
  <w:style w:styleId="Style_11_ch" w:type="character">
    <w:name w:val="ConsPlusNormal"/>
    <w:link w:val="Style_11"/>
    <w:rPr>
      <w:rFonts w:ascii="Arial" w:hAnsi="Arial"/>
      <w:sz w:val="24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PlusTitle"/>
    <w:link w:val="Style_13_ch"/>
    <w:pPr>
      <w:widowControl w:val="0"/>
      <w:ind/>
    </w:pPr>
    <w:rPr>
      <w:rFonts w:ascii="Arial" w:hAnsi="Arial"/>
      <w:b w:val="1"/>
    </w:rPr>
  </w:style>
  <w:style w:styleId="Style_13_ch" w:type="character">
    <w:name w:val="ConsPlusTitle"/>
    <w:link w:val="Style_13"/>
    <w:rPr>
      <w:rFonts w:ascii="Arial" w:hAnsi="Arial"/>
      <w:b w:val="1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Основной текст (4)_ Знак"/>
    <w:basedOn w:val="Style_1"/>
    <w:link w:val="Style_26_ch"/>
    <w:pPr>
      <w:spacing w:after="240" w:line="269" w:lineRule="exact"/>
      <w:ind/>
    </w:pPr>
    <w:rPr>
      <w:rFonts w:ascii="Segoe UI" w:hAnsi="Segoe UI"/>
      <w:b w:val="1"/>
      <w:sz w:val="19"/>
    </w:rPr>
  </w:style>
  <w:style w:styleId="Style_26_ch" w:type="character">
    <w:name w:val="Основной текст (4)_ Знак"/>
    <w:basedOn w:val="Style_1_ch"/>
    <w:link w:val="Style_26"/>
    <w:rPr>
      <w:rFonts w:ascii="Segoe UI" w:hAnsi="Segoe UI"/>
      <w:b w:val="1"/>
      <w:sz w:val="19"/>
    </w:rPr>
  </w:style>
  <w:style w:styleId="Style_27" w:type="paragraph">
    <w:name w:val="Основной текст1"/>
    <w:basedOn w:val="Style_1"/>
    <w:link w:val="Style_27_ch"/>
    <w:pPr>
      <w:spacing w:after="240" w:before="60" w:line="295" w:lineRule="exact"/>
      <w:ind/>
      <w:jc w:val="center"/>
    </w:pPr>
    <w:rPr>
      <w:spacing w:val="-1"/>
      <w:sz w:val="20"/>
    </w:rPr>
  </w:style>
  <w:style w:styleId="Style_27_ch" w:type="character">
    <w:name w:val="Основной текст1"/>
    <w:basedOn w:val="Style_1_ch"/>
    <w:link w:val="Style_27"/>
    <w:rPr>
      <w:spacing w:val="-1"/>
      <w:sz w:val="20"/>
    </w:rPr>
  </w:style>
  <w:style w:styleId="Style_28" w:type="paragraph">
    <w:name w:val="Subtitle"/>
    <w:next w:val="Style_1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1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1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Заголовок"/>
    <w:basedOn w:val="Style_1"/>
    <w:next w:val="Style_3"/>
    <w:link w:val="Style_31_ch"/>
    <w:pPr>
      <w:keepNext w:val="1"/>
      <w:spacing w:after="120" w:before="240"/>
      <w:ind/>
    </w:pPr>
    <w:rPr>
      <w:rFonts w:ascii="Arial" w:hAnsi="Arial"/>
      <w:sz w:val="28"/>
    </w:rPr>
  </w:style>
  <w:style w:styleId="Style_31_ch" w:type="character">
    <w:name w:val="Заголовок"/>
    <w:basedOn w:val="Style_1_ch"/>
    <w:link w:val="Style_31"/>
    <w:rPr>
      <w:rFonts w:ascii="Arial" w:hAnsi="Arial"/>
      <w:sz w:val="28"/>
    </w:rPr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Указатель1"/>
    <w:basedOn w:val="Style_1"/>
    <w:link w:val="Style_33_ch"/>
  </w:style>
  <w:style w:styleId="Style_33_ch" w:type="character">
    <w:name w:val="Указатель1"/>
    <w:basedOn w:val="Style_1_ch"/>
    <w:link w:val="Style_33"/>
  </w:style>
  <w:style w:styleId="Style_34" w:type="paragraph">
    <w:name w:val="Название1"/>
    <w:basedOn w:val="Style_1"/>
    <w:link w:val="Style_34_ch"/>
    <w:pPr>
      <w:spacing w:after="120" w:before="120"/>
      <w:ind/>
    </w:pPr>
    <w:rPr>
      <w:i w:val="1"/>
      <w:sz w:val="24"/>
    </w:rPr>
  </w:style>
  <w:style w:styleId="Style_34_ch" w:type="character">
    <w:name w:val="Название1"/>
    <w:basedOn w:val="Style_1_ch"/>
    <w:link w:val="Style_34"/>
    <w:rPr>
      <w:i w:val="1"/>
      <w:sz w:val="24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2023-11-17T10:22:59Z</dcterms:modified>
</cp:coreProperties>
</file>