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2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22</w:t>
      </w:r>
      <w:r>
        <w:rPr>
          <w:sz w:val="28"/>
        </w:rPr>
        <w:t>8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60:04:0010</w:t>
      </w:r>
      <w:bookmarkEnd w:id="1"/>
      <w:r>
        <w:rPr>
          <w:sz w:val="28"/>
        </w:rPr>
        <w:t>2</w:t>
      </w:r>
      <w:r>
        <w:rPr>
          <w:sz w:val="28"/>
        </w:rPr>
        <w:t>05</w:t>
      </w:r>
      <w:r>
        <w:rPr>
          <w:sz w:val="28"/>
        </w:rPr>
        <w:t>:</w:t>
      </w:r>
      <w:r>
        <w:rPr>
          <w:sz w:val="28"/>
        </w:rPr>
        <w:t>18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Ю. Иванова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</w:t>
      </w:r>
      <w:r>
        <w:rPr>
          <w:sz w:val="28"/>
        </w:rPr>
        <w:t>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 xml:space="preserve">утвержденных постановлением Правительства Российской Федерации от 19.11.2014 №1221, и на основании заявления </w:t>
      </w:r>
      <w:r>
        <w:rPr>
          <w:sz w:val="28"/>
        </w:rPr>
        <w:t xml:space="preserve">        </w:t>
      </w:r>
      <w:r>
        <w:rPr>
          <w:sz w:val="28"/>
        </w:rPr>
        <w:t xml:space="preserve">владельца </w:t>
      </w: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2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ind w:firstLine="651" w:left="57"/>
        <w:jc w:val="both"/>
        <w:rPr>
          <w:sz w:val="28"/>
        </w:rPr>
      </w:pPr>
      <w:r>
        <w:rPr>
          <w:sz w:val="28"/>
        </w:rPr>
        <w:t>1. Присвоить адрес земельному участку с кадастровы</w:t>
      </w:r>
      <w:r>
        <w:rPr>
          <w:sz w:val="28"/>
        </w:rPr>
        <w:t>м номером 60:04:00102</w:t>
      </w:r>
      <w:r>
        <w:rPr>
          <w:sz w:val="28"/>
        </w:rPr>
        <w:t>05</w:t>
      </w:r>
      <w:r>
        <w:rPr>
          <w:sz w:val="28"/>
        </w:rPr>
        <w:t>:</w:t>
      </w:r>
      <w:r>
        <w:rPr>
          <w:sz w:val="28"/>
        </w:rPr>
        <w:t>18</w:t>
      </w:r>
      <w:r>
        <w:rPr>
          <w:sz w:val="28"/>
        </w:rPr>
        <w:t>, следующий адрес</w:t>
      </w:r>
      <w:r>
        <w:rPr>
          <w:sz w:val="28"/>
        </w:rPr>
        <w:t>:</w:t>
      </w:r>
      <w:r>
        <w:rPr>
          <w:sz w:val="28"/>
        </w:rPr>
        <w:t xml:space="preserve">            </w:t>
      </w:r>
    </w:p>
    <w:p w14:paraId="11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</w:t>
      </w:r>
      <w:r>
        <w:rPr>
          <w:sz w:val="28"/>
        </w:rPr>
        <w:t>Ю. Иванова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61</w:t>
      </w:r>
      <w:r>
        <w:rPr>
          <w:sz w:val="28"/>
        </w:rPr>
        <w:t>.</w:t>
      </w:r>
    </w:p>
    <w:p w14:paraId="12000000">
      <w:pPr>
        <w:ind w:firstLine="360" w:left="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>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2024-09-17T10:37:36Z</dcterms:modified>
</cp:coreProperties>
</file>