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20</w:t>
      </w:r>
      <w:r>
        <w:rPr>
          <w:sz w:val="28"/>
        </w:rPr>
        <w:t>.</w:t>
      </w:r>
      <w:r>
        <w:rPr>
          <w:sz w:val="28"/>
        </w:rPr>
        <w:t>06</w:t>
      </w:r>
      <w:r>
        <w:rPr>
          <w:sz w:val="28"/>
        </w:rPr>
        <w:t>.202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1</w:t>
      </w:r>
      <w:r>
        <w:rPr>
          <w:sz w:val="28"/>
        </w:rPr>
        <w:t>30</w:t>
      </w:r>
    </w:p>
    <w:p w14:paraId="08000000">
      <w:pPr>
        <w:rPr>
          <w:sz w:val="28"/>
        </w:rPr>
      </w:pPr>
      <w:r>
        <w:rPr>
          <w:sz w:val="28"/>
        </w:rPr>
        <w:t>рп</w:t>
      </w:r>
      <w:r>
        <w:rPr>
          <w:sz w:val="28"/>
        </w:rPr>
        <w:t>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 xml:space="preserve"> </w:t>
      </w:r>
      <w:r>
        <w:rPr>
          <w:sz w:val="28"/>
        </w:rPr>
        <w:t xml:space="preserve">присвоении адреса помещениям 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в многоквартирных домах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рп</w:t>
      </w:r>
      <w:r>
        <w:rPr>
          <w:sz w:val="28"/>
        </w:rPr>
        <w:t xml:space="preserve">. Дедовичи 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  <w:r>
        <w:rPr>
          <w:sz w:val="28"/>
        </w:rPr>
        <w:t xml:space="preserve">          </w:t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п. 21 ч.1. ст.14 Федерального закона от 06.10.2003 №131-ФЗ «Об общих принципах организации местного самоуправление в Российской Федерации»</w:t>
      </w:r>
      <w:r>
        <w:rPr>
          <w:sz w:val="28"/>
        </w:rPr>
        <w:t xml:space="preserve"> и </w:t>
      </w:r>
      <w:r>
        <w:rPr>
          <w:sz w:val="28"/>
        </w:rPr>
        <w:t>п</w:t>
      </w:r>
      <w:r>
        <w:rPr>
          <w:sz w:val="28"/>
        </w:rPr>
        <w:t>остановления Администрации городского поселения «Дедовичи»</w:t>
      </w:r>
      <w:r>
        <w:rPr>
          <w:sz w:val="28"/>
        </w:rPr>
        <w:t xml:space="preserve"> от 17.06.2024 №125 «О внесении дополнений в Реестр адресного хозяйства помещений в многоквартирных домах в </w:t>
      </w:r>
      <w:r>
        <w:rPr>
          <w:sz w:val="28"/>
        </w:rPr>
        <w:t>рп</w:t>
      </w:r>
      <w:r>
        <w:rPr>
          <w:sz w:val="28"/>
        </w:rPr>
        <w:t>. Дедовичи по состоянию на 12.05.2017 №121»</w:t>
      </w:r>
      <w:r>
        <w:rPr>
          <w:sz w:val="28"/>
        </w:rPr>
        <w:t xml:space="preserve"> Администрация городского поселения «Дедовичи» ПОСТАНОВЛЯЕТ: </w:t>
      </w:r>
    </w:p>
    <w:p w14:paraId="0F000000">
      <w:pPr>
        <w:pStyle w:val="Style_1"/>
        <w:numPr>
          <w:ilvl w:val="0"/>
          <w:numId w:val="1"/>
        </w:numPr>
        <w:ind/>
        <w:jc w:val="both"/>
        <w:rPr>
          <w:sz w:val="28"/>
        </w:rPr>
      </w:pPr>
      <w:bookmarkStart w:id="1" w:name="_Hlk169707340"/>
      <w:r>
        <w:rPr>
          <w:sz w:val="28"/>
        </w:rPr>
        <w:t>Присвоить</w:t>
      </w:r>
      <w:r>
        <w:rPr>
          <w:sz w:val="28"/>
        </w:rPr>
        <w:t>:</w:t>
      </w:r>
    </w:p>
    <w:p w14:paraId="10000000">
      <w:pPr>
        <w:ind w:firstLine="708" w:left="0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 xml:space="preserve">1. </w:t>
      </w:r>
      <w:r>
        <w:rPr>
          <w:sz w:val="28"/>
        </w:rPr>
        <w:t xml:space="preserve">Помещению </w:t>
      </w:r>
      <w:r>
        <w:rPr>
          <w:sz w:val="28"/>
        </w:rPr>
        <w:t xml:space="preserve">с кадастровым номером </w:t>
      </w:r>
      <w:r>
        <w:rPr>
          <w:sz w:val="28"/>
        </w:rPr>
        <w:t xml:space="preserve">60:04:0010101:1039, </w:t>
      </w:r>
      <w:bookmarkStart w:id="2" w:name="_Hlk169708178"/>
      <w:r>
        <w:rPr>
          <w:sz w:val="28"/>
        </w:rPr>
        <w:t>общей площадью 54.2 кв.м.,</w:t>
      </w:r>
      <w:bookmarkEnd w:id="2"/>
      <w:r>
        <w:rPr>
          <w:sz w:val="28"/>
        </w:rPr>
        <w:t xml:space="preserve"> </w:t>
      </w:r>
      <w:r>
        <w:rPr>
          <w:sz w:val="28"/>
        </w:rPr>
        <w:t xml:space="preserve">расположенного </w:t>
      </w:r>
      <w:r>
        <w:rPr>
          <w:sz w:val="28"/>
        </w:rPr>
        <w:t>в</w:t>
      </w:r>
      <w:r>
        <w:rPr>
          <w:sz w:val="28"/>
        </w:rPr>
        <w:t xml:space="preserve"> многоквартирном </w:t>
      </w:r>
      <w:r>
        <w:rPr>
          <w:sz w:val="28"/>
        </w:rPr>
        <w:t>доме</w:t>
      </w:r>
      <w:r>
        <w:rPr>
          <w:sz w:val="28"/>
        </w:rPr>
        <w:t xml:space="preserve"> с</w:t>
      </w:r>
      <w:r>
        <w:rPr>
          <w:sz w:val="28"/>
        </w:rPr>
        <w:t xml:space="preserve"> кадастровым</w:t>
      </w:r>
      <w:r>
        <w:rPr>
          <w:sz w:val="28"/>
        </w:rPr>
        <w:t xml:space="preserve"> номером 60:04:0010101:201, следующий адрес:    </w:t>
      </w:r>
    </w:p>
    <w:p w14:paraId="11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</w:t>
      </w:r>
      <w:r>
        <w:rPr>
          <w:sz w:val="28"/>
        </w:rPr>
        <w:t xml:space="preserve"> </w:t>
      </w:r>
      <w:r>
        <w:rPr>
          <w:sz w:val="28"/>
        </w:rPr>
        <w:t>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</w:t>
      </w:r>
      <w:r>
        <w:rPr>
          <w:sz w:val="28"/>
        </w:rPr>
        <w:t>Мирная</w:t>
      </w:r>
      <w:r>
        <w:rPr>
          <w:sz w:val="28"/>
        </w:rPr>
        <w:t>,</w:t>
      </w:r>
      <w:r>
        <w:rPr>
          <w:sz w:val="28"/>
        </w:rPr>
        <w:t xml:space="preserve"> дом 22, квартира 1</w:t>
      </w:r>
      <w:r>
        <w:rPr>
          <w:sz w:val="28"/>
        </w:rPr>
        <w:t>.</w:t>
      </w:r>
      <w:bookmarkEnd w:id="1"/>
    </w:p>
    <w:p w14:paraId="12000000">
      <w:pPr>
        <w:ind w:firstLine="651" w:left="57"/>
        <w:jc w:val="both"/>
        <w:rPr>
          <w:sz w:val="28"/>
        </w:rPr>
      </w:pPr>
      <w:r>
        <w:rPr>
          <w:sz w:val="28"/>
        </w:rPr>
        <w:t>1.2. П</w:t>
      </w:r>
      <w:r>
        <w:rPr>
          <w:sz w:val="28"/>
        </w:rPr>
        <w:t xml:space="preserve">омещению, с кадастровым номером </w:t>
      </w:r>
      <w:r>
        <w:rPr>
          <w:sz w:val="28"/>
        </w:rPr>
        <w:t>60:04:0010101:103</w:t>
      </w:r>
      <w:r>
        <w:rPr>
          <w:sz w:val="28"/>
        </w:rPr>
        <w:t xml:space="preserve">8, </w:t>
      </w:r>
      <w:r>
        <w:rPr>
          <w:sz w:val="28"/>
        </w:rPr>
        <w:t xml:space="preserve">общей площадью 59.7 кв.м., </w:t>
      </w:r>
      <w:r>
        <w:rPr>
          <w:sz w:val="28"/>
        </w:rPr>
        <w:t xml:space="preserve">расположенного </w:t>
      </w:r>
      <w:r>
        <w:rPr>
          <w:sz w:val="28"/>
        </w:rPr>
        <w:t xml:space="preserve">в многоквартирном доме </w:t>
      </w:r>
      <w:r>
        <w:rPr>
          <w:sz w:val="28"/>
        </w:rPr>
        <w:t xml:space="preserve">с </w:t>
      </w:r>
      <w:r>
        <w:rPr>
          <w:sz w:val="28"/>
        </w:rPr>
        <w:t xml:space="preserve">кадастровым номером </w:t>
      </w:r>
      <w:r>
        <w:rPr>
          <w:sz w:val="28"/>
        </w:rPr>
        <w:t>60:04:0010101:201</w:t>
      </w:r>
      <w:r>
        <w:rPr>
          <w:sz w:val="28"/>
        </w:rPr>
        <w:t>, следующий адрес:</w:t>
      </w:r>
      <w:r>
        <w:rPr>
          <w:sz w:val="28"/>
        </w:rPr>
        <w:t xml:space="preserve">    </w:t>
      </w:r>
    </w:p>
    <w:p w14:paraId="13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</w:t>
      </w:r>
      <w:r>
        <w:rPr>
          <w:sz w:val="28"/>
        </w:rPr>
        <w:t xml:space="preserve"> </w:t>
      </w:r>
      <w:r>
        <w:rPr>
          <w:sz w:val="28"/>
        </w:rPr>
        <w:t>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Мирная</w:t>
      </w:r>
      <w:r>
        <w:rPr>
          <w:sz w:val="28"/>
        </w:rPr>
        <w:t>,</w:t>
      </w:r>
      <w:r>
        <w:rPr>
          <w:sz w:val="28"/>
        </w:rPr>
        <w:t xml:space="preserve"> дом 22, квартира 2.</w:t>
      </w:r>
    </w:p>
    <w:p w14:paraId="14000000">
      <w:pPr>
        <w:ind w:firstLine="651" w:left="57"/>
        <w:jc w:val="both"/>
        <w:rPr>
          <w:sz w:val="28"/>
        </w:rPr>
      </w:pPr>
      <w:r>
        <w:rPr>
          <w:sz w:val="28"/>
        </w:rPr>
        <w:t>1.3. П</w:t>
      </w:r>
      <w:r>
        <w:rPr>
          <w:sz w:val="28"/>
        </w:rPr>
        <w:t xml:space="preserve">омещению, с кадастровым номером </w:t>
      </w:r>
      <w:r>
        <w:rPr>
          <w:sz w:val="28"/>
        </w:rPr>
        <w:t>60:04:0010101:103</w:t>
      </w:r>
      <w:r>
        <w:rPr>
          <w:sz w:val="28"/>
        </w:rPr>
        <w:t xml:space="preserve">7, </w:t>
      </w:r>
      <w:r>
        <w:rPr>
          <w:sz w:val="28"/>
        </w:rPr>
        <w:t xml:space="preserve">общей площадью 65.3 кв.м., </w:t>
      </w:r>
      <w:r>
        <w:rPr>
          <w:sz w:val="28"/>
        </w:rPr>
        <w:t xml:space="preserve">расположенного </w:t>
      </w:r>
      <w:r>
        <w:rPr>
          <w:sz w:val="28"/>
        </w:rPr>
        <w:t xml:space="preserve">в многоквартирном доме </w:t>
      </w:r>
      <w:r>
        <w:rPr>
          <w:sz w:val="28"/>
        </w:rPr>
        <w:t xml:space="preserve">с </w:t>
      </w:r>
      <w:r>
        <w:rPr>
          <w:sz w:val="28"/>
        </w:rPr>
        <w:t xml:space="preserve">кадастровым номером </w:t>
      </w:r>
      <w:r>
        <w:rPr>
          <w:sz w:val="28"/>
        </w:rPr>
        <w:t>60:04:0010101:201</w:t>
      </w:r>
      <w:r>
        <w:rPr>
          <w:sz w:val="28"/>
        </w:rPr>
        <w:t>, следующий адрес:</w:t>
      </w:r>
      <w:r>
        <w:rPr>
          <w:sz w:val="28"/>
        </w:rPr>
        <w:t xml:space="preserve">    </w:t>
      </w:r>
    </w:p>
    <w:p w14:paraId="15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</w:t>
      </w:r>
      <w:r>
        <w:rPr>
          <w:sz w:val="28"/>
        </w:rPr>
        <w:t xml:space="preserve"> </w:t>
      </w:r>
      <w:r>
        <w:rPr>
          <w:sz w:val="28"/>
        </w:rPr>
        <w:t>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Мирная</w:t>
      </w:r>
      <w:r>
        <w:rPr>
          <w:sz w:val="28"/>
        </w:rPr>
        <w:t>,</w:t>
      </w:r>
      <w:r>
        <w:rPr>
          <w:sz w:val="28"/>
        </w:rPr>
        <w:t xml:space="preserve"> дом 22, квартира 3.</w:t>
      </w:r>
    </w:p>
    <w:p w14:paraId="16000000">
      <w:pPr>
        <w:ind w:firstLine="651" w:left="57"/>
        <w:jc w:val="both"/>
        <w:rPr>
          <w:sz w:val="28"/>
        </w:rPr>
      </w:pPr>
      <w:r>
        <w:rPr>
          <w:sz w:val="28"/>
        </w:rPr>
        <w:t>1.4. П</w:t>
      </w:r>
      <w:r>
        <w:rPr>
          <w:sz w:val="28"/>
        </w:rPr>
        <w:t xml:space="preserve">омещению, с кадастровым номером </w:t>
      </w:r>
      <w:r>
        <w:rPr>
          <w:sz w:val="28"/>
        </w:rPr>
        <w:t>60:04:0010101:103</w:t>
      </w:r>
      <w:r>
        <w:rPr>
          <w:sz w:val="28"/>
        </w:rPr>
        <w:t>6,</w:t>
      </w:r>
      <w:r>
        <w:t xml:space="preserve"> </w:t>
      </w:r>
      <w:r>
        <w:rPr>
          <w:sz w:val="28"/>
        </w:rPr>
        <w:t>общей площадью 5</w:t>
      </w:r>
      <w:r>
        <w:rPr>
          <w:sz w:val="28"/>
        </w:rPr>
        <w:t>3.5</w:t>
      </w:r>
      <w:r>
        <w:rPr>
          <w:sz w:val="28"/>
        </w:rPr>
        <w:t xml:space="preserve"> кв.м.,</w:t>
      </w:r>
      <w:r>
        <w:rPr>
          <w:sz w:val="28"/>
        </w:rPr>
        <w:t xml:space="preserve"> расположенного </w:t>
      </w:r>
      <w:r>
        <w:rPr>
          <w:sz w:val="28"/>
        </w:rPr>
        <w:t xml:space="preserve">в многоквартирном доме </w:t>
      </w:r>
      <w:r>
        <w:rPr>
          <w:sz w:val="28"/>
        </w:rPr>
        <w:t xml:space="preserve">с </w:t>
      </w:r>
      <w:r>
        <w:rPr>
          <w:sz w:val="28"/>
        </w:rPr>
        <w:t xml:space="preserve">кадастровым номером </w:t>
      </w:r>
      <w:r>
        <w:rPr>
          <w:sz w:val="28"/>
        </w:rPr>
        <w:t>60:04:0010101:2</w:t>
      </w:r>
      <w:r>
        <w:rPr>
          <w:sz w:val="28"/>
        </w:rPr>
        <w:t>01, следующий адрес:</w:t>
      </w:r>
      <w:r>
        <w:rPr>
          <w:sz w:val="28"/>
        </w:rPr>
        <w:t xml:space="preserve">    </w:t>
      </w:r>
    </w:p>
    <w:p w14:paraId="17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</w:t>
      </w:r>
      <w:r>
        <w:rPr>
          <w:sz w:val="28"/>
        </w:rPr>
        <w:t xml:space="preserve"> </w:t>
      </w:r>
      <w:r>
        <w:rPr>
          <w:sz w:val="28"/>
        </w:rPr>
        <w:t>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Мирная</w:t>
      </w:r>
      <w:r>
        <w:rPr>
          <w:sz w:val="28"/>
        </w:rPr>
        <w:t>,</w:t>
      </w:r>
      <w:r>
        <w:rPr>
          <w:sz w:val="28"/>
        </w:rPr>
        <w:t xml:space="preserve"> дом 22, квартира 4.</w:t>
      </w:r>
    </w:p>
    <w:p w14:paraId="18000000">
      <w:pPr>
        <w:ind w:firstLine="651" w:left="57"/>
        <w:jc w:val="both"/>
        <w:rPr>
          <w:sz w:val="28"/>
        </w:rPr>
      </w:pPr>
      <w:r>
        <w:rPr>
          <w:sz w:val="28"/>
        </w:rPr>
        <w:t>1.5. П</w:t>
      </w:r>
      <w:r>
        <w:rPr>
          <w:sz w:val="28"/>
        </w:rPr>
        <w:t xml:space="preserve">омещению, с кадастровым номером </w:t>
      </w:r>
      <w:r>
        <w:rPr>
          <w:sz w:val="28"/>
        </w:rPr>
        <w:t>60:04:0010</w:t>
      </w:r>
      <w:r>
        <w:rPr>
          <w:sz w:val="28"/>
        </w:rPr>
        <w:t xml:space="preserve">259:1418, </w:t>
      </w:r>
      <w:r>
        <w:rPr>
          <w:sz w:val="28"/>
        </w:rPr>
        <w:t xml:space="preserve">общей площадью 54.2 кв.м., </w:t>
      </w:r>
      <w:r>
        <w:rPr>
          <w:sz w:val="28"/>
        </w:rPr>
        <w:t xml:space="preserve">расположенного </w:t>
      </w:r>
      <w:r>
        <w:rPr>
          <w:sz w:val="28"/>
        </w:rPr>
        <w:t xml:space="preserve">в многоквартирном доме </w:t>
      </w:r>
      <w:r>
        <w:rPr>
          <w:sz w:val="28"/>
        </w:rPr>
        <w:t xml:space="preserve">с </w:t>
      </w:r>
      <w:r>
        <w:rPr>
          <w:sz w:val="28"/>
        </w:rPr>
        <w:t xml:space="preserve">кадастровым номером </w:t>
      </w:r>
      <w:r>
        <w:rPr>
          <w:sz w:val="28"/>
        </w:rPr>
        <w:t>60:04:0010259:1072</w:t>
      </w:r>
      <w:r>
        <w:rPr>
          <w:sz w:val="28"/>
        </w:rPr>
        <w:t>, следующий адрес:</w:t>
      </w:r>
      <w:r>
        <w:rPr>
          <w:sz w:val="28"/>
        </w:rPr>
        <w:t xml:space="preserve">    </w:t>
      </w:r>
    </w:p>
    <w:p w14:paraId="19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</w:t>
      </w:r>
      <w:r>
        <w:rPr>
          <w:sz w:val="28"/>
        </w:rPr>
        <w:t xml:space="preserve"> </w:t>
      </w:r>
      <w:r>
        <w:rPr>
          <w:sz w:val="28"/>
        </w:rPr>
        <w:t>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Мирная</w:t>
      </w:r>
      <w:r>
        <w:rPr>
          <w:sz w:val="28"/>
        </w:rPr>
        <w:t>,</w:t>
      </w:r>
      <w:r>
        <w:rPr>
          <w:sz w:val="28"/>
        </w:rPr>
        <w:t xml:space="preserve"> дом 2</w:t>
      </w:r>
      <w:r>
        <w:rPr>
          <w:sz w:val="28"/>
        </w:rPr>
        <w:t>4</w:t>
      </w:r>
      <w:r>
        <w:rPr>
          <w:sz w:val="28"/>
        </w:rPr>
        <w:t xml:space="preserve">, квартира </w:t>
      </w:r>
      <w:r>
        <w:rPr>
          <w:sz w:val="28"/>
        </w:rPr>
        <w:t>1</w:t>
      </w:r>
      <w:r>
        <w:rPr>
          <w:sz w:val="28"/>
        </w:rPr>
        <w:t>.</w:t>
      </w:r>
    </w:p>
    <w:p w14:paraId="1A000000">
      <w:pPr>
        <w:ind w:firstLine="0" w:left="5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>1.6. П</w:t>
      </w:r>
      <w:r>
        <w:rPr>
          <w:sz w:val="28"/>
        </w:rPr>
        <w:t xml:space="preserve">омещению, с кадастровым номером </w:t>
      </w:r>
      <w:r>
        <w:rPr>
          <w:sz w:val="28"/>
        </w:rPr>
        <w:t>60:04:0010</w:t>
      </w:r>
      <w:r>
        <w:rPr>
          <w:sz w:val="28"/>
        </w:rPr>
        <w:t>259:1</w:t>
      </w:r>
      <w:r>
        <w:rPr>
          <w:sz w:val="28"/>
        </w:rPr>
        <w:t>384</w:t>
      </w:r>
      <w:r>
        <w:rPr>
          <w:sz w:val="28"/>
        </w:rPr>
        <w:t xml:space="preserve">, </w:t>
      </w:r>
      <w:r>
        <w:rPr>
          <w:sz w:val="28"/>
        </w:rPr>
        <w:t>общей площадью 54.2 кв.м.,</w:t>
      </w:r>
      <w:r>
        <w:rPr>
          <w:sz w:val="28"/>
        </w:rPr>
        <w:t xml:space="preserve"> </w:t>
      </w:r>
      <w:r>
        <w:rPr>
          <w:sz w:val="28"/>
        </w:rPr>
        <w:t xml:space="preserve">расположенного </w:t>
      </w:r>
      <w:r>
        <w:rPr>
          <w:sz w:val="28"/>
        </w:rPr>
        <w:t xml:space="preserve">в многоквартирном доме </w:t>
      </w:r>
      <w:r>
        <w:rPr>
          <w:sz w:val="28"/>
        </w:rPr>
        <w:t xml:space="preserve">с </w:t>
      </w:r>
      <w:r>
        <w:rPr>
          <w:sz w:val="28"/>
        </w:rPr>
        <w:t xml:space="preserve">кадастровым номером </w:t>
      </w:r>
      <w:r>
        <w:rPr>
          <w:sz w:val="28"/>
        </w:rPr>
        <w:t>60:04:0010259:1072</w:t>
      </w:r>
      <w:r>
        <w:rPr>
          <w:sz w:val="28"/>
        </w:rPr>
        <w:t>, следующий адрес:</w:t>
      </w:r>
      <w:r>
        <w:rPr>
          <w:sz w:val="28"/>
        </w:rPr>
        <w:t xml:space="preserve">    </w:t>
      </w:r>
    </w:p>
    <w:p w14:paraId="1B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</w:t>
      </w:r>
      <w:r>
        <w:rPr>
          <w:sz w:val="28"/>
        </w:rPr>
        <w:t xml:space="preserve"> </w:t>
      </w:r>
      <w:r>
        <w:rPr>
          <w:sz w:val="28"/>
        </w:rPr>
        <w:t>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Мирная</w:t>
      </w:r>
      <w:r>
        <w:rPr>
          <w:sz w:val="28"/>
        </w:rPr>
        <w:t>,</w:t>
      </w:r>
      <w:r>
        <w:rPr>
          <w:sz w:val="28"/>
        </w:rPr>
        <w:t xml:space="preserve"> дом 24, квартира </w:t>
      </w:r>
      <w:r>
        <w:rPr>
          <w:sz w:val="28"/>
        </w:rPr>
        <w:t>2</w:t>
      </w:r>
      <w:r>
        <w:rPr>
          <w:sz w:val="28"/>
        </w:rPr>
        <w:t>.</w:t>
      </w:r>
    </w:p>
    <w:p w14:paraId="1C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1.7. П</w:t>
      </w:r>
      <w:r>
        <w:rPr>
          <w:sz w:val="28"/>
        </w:rPr>
        <w:t xml:space="preserve">омещению, с кадастровым номером </w:t>
      </w:r>
      <w:r>
        <w:rPr>
          <w:sz w:val="28"/>
        </w:rPr>
        <w:t>60:04:0010</w:t>
      </w:r>
      <w:r>
        <w:rPr>
          <w:sz w:val="28"/>
        </w:rPr>
        <w:t>259:1415</w:t>
      </w:r>
      <w:r>
        <w:rPr>
          <w:sz w:val="28"/>
        </w:rPr>
        <w:t xml:space="preserve">, </w:t>
      </w:r>
      <w:r>
        <w:rPr>
          <w:sz w:val="28"/>
        </w:rPr>
        <w:t xml:space="preserve">общей площадью </w:t>
      </w:r>
      <w:r>
        <w:rPr>
          <w:sz w:val="28"/>
        </w:rPr>
        <w:t xml:space="preserve">64.5 </w:t>
      </w:r>
      <w:r>
        <w:rPr>
          <w:sz w:val="28"/>
        </w:rPr>
        <w:t>кв.м.,</w:t>
      </w:r>
      <w:r>
        <w:rPr>
          <w:sz w:val="28"/>
        </w:rPr>
        <w:t xml:space="preserve"> </w:t>
      </w:r>
      <w:r>
        <w:rPr>
          <w:sz w:val="28"/>
        </w:rPr>
        <w:t xml:space="preserve">расположенного </w:t>
      </w:r>
      <w:r>
        <w:rPr>
          <w:sz w:val="28"/>
        </w:rPr>
        <w:t>в многоквартирном доме</w:t>
      </w:r>
      <w:r>
        <w:rPr>
          <w:sz w:val="28"/>
        </w:rPr>
        <w:t xml:space="preserve"> с</w:t>
      </w:r>
      <w:r>
        <w:rPr>
          <w:sz w:val="28"/>
        </w:rPr>
        <w:t xml:space="preserve"> кадастровым номером </w:t>
      </w:r>
      <w:r>
        <w:rPr>
          <w:sz w:val="28"/>
        </w:rPr>
        <w:t>60:04:0010259:1</w:t>
      </w:r>
      <w:r>
        <w:rPr>
          <w:sz w:val="28"/>
        </w:rPr>
        <w:t>415</w:t>
      </w:r>
      <w:r>
        <w:rPr>
          <w:sz w:val="28"/>
        </w:rPr>
        <w:t>, следующий адрес:</w:t>
      </w:r>
      <w:r>
        <w:rPr>
          <w:sz w:val="28"/>
        </w:rPr>
        <w:t xml:space="preserve">    </w:t>
      </w:r>
    </w:p>
    <w:p w14:paraId="1D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</w:t>
      </w:r>
      <w:r>
        <w:rPr>
          <w:sz w:val="28"/>
        </w:rPr>
        <w:t xml:space="preserve"> </w:t>
      </w:r>
      <w:r>
        <w:rPr>
          <w:sz w:val="28"/>
        </w:rPr>
        <w:t>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Мирная</w:t>
      </w:r>
      <w:r>
        <w:rPr>
          <w:sz w:val="28"/>
        </w:rPr>
        <w:t>,</w:t>
      </w:r>
      <w:r>
        <w:rPr>
          <w:sz w:val="28"/>
        </w:rPr>
        <w:t xml:space="preserve"> дом 24, квартира </w:t>
      </w:r>
      <w:r>
        <w:rPr>
          <w:sz w:val="28"/>
        </w:rPr>
        <w:t>3.</w:t>
      </w:r>
    </w:p>
    <w:p w14:paraId="1E000000">
      <w:pPr>
        <w:ind w:firstLine="651" w:left="57"/>
        <w:jc w:val="both"/>
        <w:rPr>
          <w:sz w:val="28"/>
        </w:rPr>
      </w:pPr>
      <w:r>
        <w:rPr>
          <w:sz w:val="28"/>
        </w:rPr>
        <w:t>1.8. П</w:t>
      </w:r>
      <w:r>
        <w:rPr>
          <w:sz w:val="28"/>
        </w:rPr>
        <w:t>омещению, с кадастровым номером 60:04:0010259:1</w:t>
      </w:r>
      <w:r>
        <w:rPr>
          <w:sz w:val="28"/>
        </w:rPr>
        <w:t>395</w:t>
      </w:r>
      <w:r>
        <w:rPr>
          <w:sz w:val="28"/>
        </w:rPr>
        <w:t xml:space="preserve">, общей площадью </w:t>
      </w:r>
      <w:r>
        <w:rPr>
          <w:sz w:val="28"/>
        </w:rPr>
        <w:t xml:space="preserve">54.2 </w:t>
      </w:r>
      <w:r>
        <w:rPr>
          <w:sz w:val="28"/>
        </w:rPr>
        <w:t xml:space="preserve">кв.м., расположенного в многоквартирном доме </w:t>
      </w:r>
      <w:r>
        <w:rPr>
          <w:sz w:val="28"/>
        </w:rPr>
        <w:t xml:space="preserve">с </w:t>
      </w:r>
      <w:r>
        <w:rPr>
          <w:sz w:val="28"/>
        </w:rPr>
        <w:t xml:space="preserve">кадастровым номером 60:04:0010259:1415, следующий адрес:    </w:t>
      </w:r>
    </w:p>
    <w:p w14:paraId="1F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 Псковская область, Дедовичский муниципальный район, городское поселение Дедовичи, рабочий поселок Дедовичи, улица Мирная, дом 24, квартира </w:t>
      </w:r>
      <w:r>
        <w:rPr>
          <w:sz w:val="28"/>
        </w:rPr>
        <w:t>4</w:t>
      </w:r>
      <w:r>
        <w:rPr>
          <w:sz w:val="28"/>
        </w:rPr>
        <w:t>.</w:t>
      </w:r>
    </w:p>
    <w:p w14:paraId="20000000">
      <w:pPr>
        <w:ind w:firstLine="0" w:left="5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>1.9. П</w:t>
      </w:r>
      <w:r>
        <w:rPr>
          <w:sz w:val="28"/>
        </w:rPr>
        <w:t>омещению, с кадастровым номером 60:04:0010</w:t>
      </w:r>
      <w:r>
        <w:rPr>
          <w:sz w:val="28"/>
        </w:rPr>
        <w:t>113:114</w:t>
      </w:r>
      <w:r>
        <w:rPr>
          <w:sz w:val="28"/>
        </w:rPr>
        <w:t>, общей площадью 6</w:t>
      </w:r>
      <w:r>
        <w:rPr>
          <w:sz w:val="28"/>
        </w:rPr>
        <w:t xml:space="preserve">2.3 </w:t>
      </w:r>
      <w:r>
        <w:rPr>
          <w:sz w:val="28"/>
        </w:rPr>
        <w:t xml:space="preserve">кв.м., расположенного в многоквартирном доме </w:t>
      </w:r>
      <w:r>
        <w:rPr>
          <w:sz w:val="28"/>
        </w:rPr>
        <w:t xml:space="preserve">с </w:t>
      </w:r>
      <w:r>
        <w:rPr>
          <w:sz w:val="28"/>
        </w:rPr>
        <w:t>кадастровым номером</w:t>
      </w:r>
      <w:r>
        <w:rPr>
          <w:sz w:val="28"/>
        </w:rPr>
        <w:t xml:space="preserve"> </w:t>
      </w:r>
      <w:r>
        <w:rPr>
          <w:sz w:val="28"/>
        </w:rPr>
        <w:t xml:space="preserve">60:04:0010113:103, следующий адрес:    </w:t>
      </w:r>
    </w:p>
    <w:p w14:paraId="21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 Псковская область, Дедовичский муниципальный район, городское поселение Дедовичи, рабочий поселок Дедовичи, улица </w:t>
      </w:r>
      <w:r>
        <w:rPr>
          <w:sz w:val="28"/>
        </w:rPr>
        <w:t>Школьная</w:t>
      </w:r>
      <w:r>
        <w:rPr>
          <w:sz w:val="28"/>
        </w:rPr>
        <w:t xml:space="preserve">, дом </w:t>
      </w:r>
      <w:r>
        <w:rPr>
          <w:sz w:val="28"/>
        </w:rPr>
        <w:t>11</w:t>
      </w:r>
      <w:r>
        <w:rPr>
          <w:sz w:val="28"/>
        </w:rPr>
        <w:t xml:space="preserve">, квартира </w:t>
      </w:r>
      <w:r>
        <w:rPr>
          <w:sz w:val="28"/>
        </w:rPr>
        <w:t>1</w:t>
      </w:r>
      <w:r>
        <w:rPr>
          <w:sz w:val="28"/>
        </w:rPr>
        <w:t>.</w:t>
      </w:r>
    </w:p>
    <w:p w14:paraId="22000000">
      <w:pPr>
        <w:ind w:firstLine="0" w:left="5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>1.10. П</w:t>
      </w:r>
      <w:r>
        <w:rPr>
          <w:sz w:val="28"/>
        </w:rPr>
        <w:t>омещению, с кадастровым номером 60:04:0010113:11</w:t>
      </w:r>
      <w:r>
        <w:rPr>
          <w:sz w:val="28"/>
        </w:rPr>
        <w:t>3</w:t>
      </w:r>
      <w:r>
        <w:rPr>
          <w:sz w:val="28"/>
        </w:rPr>
        <w:t xml:space="preserve">, общей площадью </w:t>
      </w:r>
      <w:r>
        <w:rPr>
          <w:sz w:val="28"/>
        </w:rPr>
        <w:t>65</w:t>
      </w:r>
      <w:r>
        <w:rPr>
          <w:sz w:val="28"/>
        </w:rPr>
        <w:t xml:space="preserve"> кв.м., расположенного в многоквартирном доме </w:t>
      </w:r>
      <w:r>
        <w:rPr>
          <w:sz w:val="28"/>
        </w:rPr>
        <w:t xml:space="preserve">с </w:t>
      </w:r>
      <w:r>
        <w:rPr>
          <w:sz w:val="28"/>
        </w:rPr>
        <w:t xml:space="preserve">кадастровым номером 60:04:0010113:103, следующий адрес:    </w:t>
      </w:r>
    </w:p>
    <w:p w14:paraId="23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 Псковская область, Дедовичский муниципальный район, городское поселение Дедовичи, рабочий поселок Дедовичи, улица Школьная, дом 11, квартира </w:t>
      </w:r>
      <w:r>
        <w:rPr>
          <w:sz w:val="28"/>
        </w:rPr>
        <w:t>2.</w:t>
      </w:r>
    </w:p>
    <w:p w14:paraId="24000000">
      <w:pPr>
        <w:ind w:firstLine="651" w:left="57"/>
        <w:jc w:val="both"/>
        <w:rPr>
          <w:sz w:val="28"/>
        </w:rPr>
      </w:pPr>
      <w:r>
        <w:rPr>
          <w:sz w:val="28"/>
        </w:rPr>
        <w:t>1.11.</w:t>
      </w:r>
      <w:r>
        <w:rPr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омещению, с кадастровым номером 60:04:0010113:11</w:t>
      </w:r>
      <w:r>
        <w:rPr>
          <w:sz w:val="28"/>
        </w:rPr>
        <w:t>2</w:t>
      </w:r>
      <w:r>
        <w:rPr>
          <w:sz w:val="28"/>
        </w:rPr>
        <w:t>, общей площадью 6</w:t>
      </w:r>
      <w:r>
        <w:rPr>
          <w:sz w:val="28"/>
        </w:rPr>
        <w:t>3</w:t>
      </w:r>
      <w:r>
        <w:rPr>
          <w:sz w:val="28"/>
        </w:rPr>
        <w:t xml:space="preserve"> кв.м., расположенного в многоквартирном доме</w:t>
      </w:r>
      <w:r>
        <w:rPr>
          <w:sz w:val="28"/>
        </w:rPr>
        <w:t xml:space="preserve"> с</w:t>
      </w:r>
      <w:r>
        <w:rPr>
          <w:sz w:val="28"/>
        </w:rPr>
        <w:t xml:space="preserve"> кадастровым номером 60:04:0010113:103, следующий адрес:    </w:t>
      </w:r>
    </w:p>
    <w:p w14:paraId="25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 Псковская область, Дедовичский муниципальный район, городское поселение Дедовичи, рабочий поселок Дедовичи, улица Школьная, дом 11, квартира </w:t>
      </w:r>
      <w:r>
        <w:rPr>
          <w:sz w:val="28"/>
        </w:rPr>
        <w:t>3.</w:t>
      </w:r>
    </w:p>
    <w:p w14:paraId="26000000">
      <w:pPr>
        <w:ind w:firstLine="0" w:left="5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>1.12 П</w:t>
      </w:r>
      <w:r>
        <w:rPr>
          <w:sz w:val="28"/>
        </w:rPr>
        <w:t>омещению, с кадастровым номером 60:04:0010113:1</w:t>
      </w:r>
      <w:r>
        <w:rPr>
          <w:sz w:val="28"/>
        </w:rPr>
        <w:t>1</w:t>
      </w:r>
      <w:r>
        <w:rPr>
          <w:sz w:val="28"/>
        </w:rPr>
        <w:t>1, общей площадью 62.3 кв.м., расположенного в многоквартирном доме</w:t>
      </w:r>
      <w:r>
        <w:rPr>
          <w:sz w:val="28"/>
        </w:rPr>
        <w:t xml:space="preserve"> с</w:t>
      </w:r>
      <w:r>
        <w:rPr>
          <w:sz w:val="28"/>
        </w:rPr>
        <w:t xml:space="preserve"> кадастровым номером 60:04:0010113:103, следующий адрес:    </w:t>
      </w:r>
    </w:p>
    <w:p w14:paraId="27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 Псковская область, Дедовичский муниципальный район, городское поселение Дедовичи, рабочий поселок Дедовичи, улица Школьная, дом 11, квартира </w:t>
      </w:r>
      <w:r>
        <w:rPr>
          <w:sz w:val="28"/>
        </w:rPr>
        <w:t>4</w:t>
      </w:r>
      <w:r>
        <w:rPr>
          <w:sz w:val="28"/>
        </w:rPr>
        <w:t>.</w:t>
      </w:r>
    </w:p>
    <w:p w14:paraId="28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(ФИАС).</w:t>
      </w:r>
    </w:p>
    <w:p w14:paraId="29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  <w:r>
        <w:rPr>
          <w:sz w:val="28"/>
        </w:rPr>
        <w:t>3. Настоящее постановление вступает в силу с момента его подписания.</w:t>
      </w:r>
    </w:p>
    <w:p w14:paraId="2A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4.  Контроль за исполнением настоящего постановления оставляю за собой.</w:t>
      </w:r>
    </w:p>
    <w:p w14:paraId="2B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</w:p>
    <w:p w14:paraId="2C000000">
      <w:pPr>
        <w:tabs>
          <w:tab w:leader="none" w:pos="4488" w:val="left"/>
          <w:tab w:leader="none" w:pos="4675" w:val="left"/>
          <w:tab w:leader="none" w:pos="5423" w:val="left"/>
        </w:tabs>
        <w:ind w:firstLine="748" w:left="0"/>
        <w:jc w:val="both"/>
        <w:rPr>
          <w:sz w:val="28"/>
        </w:rPr>
      </w:pPr>
    </w:p>
    <w:p w14:paraId="2D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2E000000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г</w:t>
      </w:r>
      <w:r>
        <w:rPr>
          <w:sz w:val="28"/>
        </w:rPr>
        <w:t>ородского</w:t>
      </w:r>
      <w:r>
        <w:rPr>
          <w:sz w:val="28"/>
        </w:rPr>
        <w:t xml:space="preserve"> </w:t>
      </w:r>
      <w:r>
        <w:rPr>
          <w:sz w:val="28"/>
        </w:rPr>
        <w:t>поселения «</w:t>
      </w:r>
      <w:r>
        <w:rPr>
          <w:sz w:val="28"/>
        </w:rPr>
        <w:t xml:space="preserve">Дедовичи»   </w:t>
      </w:r>
      <w:r>
        <w:rPr>
          <w:sz w:val="28"/>
        </w:rPr>
        <w:t xml:space="preserve">                                          И.В. Гаврилова</w:t>
      </w:r>
    </w:p>
    <w:p w14:paraId="2F000000">
      <w:pPr>
        <w:rPr>
          <w:sz w:val="28"/>
        </w:rPr>
      </w:pPr>
    </w:p>
    <w:p w14:paraId="30000000">
      <w:pPr>
        <w:tabs>
          <w:tab w:leader="none" w:pos="4035" w:val="left"/>
        </w:tabs>
        <w:ind/>
      </w:pPr>
    </w:p>
    <w:p w14:paraId="31000000">
      <w:pPr>
        <w:ind/>
        <w:jc w:val="center"/>
      </w:pPr>
    </w:p>
    <w:p w14:paraId="32000000">
      <w:pPr>
        <w:ind/>
        <w:jc w:val="center"/>
      </w:pPr>
    </w:p>
    <w:p w14:paraId="33000000"/>
    <w:p w14:paraId="34000000"/>
    <w:p w14:paraId="35000000"/>
    <w:p w14:paraId="36000000"/>
    <w:p w14:paraId="37000000"/>
    <w:p w14:paraId="38000000"/>
    <w:p w14:paraId="39000000"/>
    <w:p w14:paraId="3A000000"/>
    <w:p w14:paraId="3B000000"/>
    <w:p w14:paraId="3C000000"/>
    <w:p w14:paraId="3D000000"/>
    <w:p w14:paraId="3E000000"/>
    <w:p w14:paraId="3F000000">
      <w:pPr>
        <w:ind/>
        <w:jc w:val="right"/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1068"/>
      </w:pPr>
    </w:lvl>
    <w:lvl w:ilvl="1">
      <w:start w:val="1"/>
      <w:numFmt w:val="decimal"/>
      <w:lvlText w:val="%1.%2."/>
      <w:lvlJc w:val="left"/>
      <w:pPr>
        <w:ind w:hanging="720" w:left="1428"/>
      </w:pPr>
    </w:lvl>
    <w:lvl w:ilvl="2">
      <w:start w:val="1"/>
      <w:numFmt w:val="decimal"/>
      <w:lvlText w:val="%1.%2.%3."/>
      <w:lvlJc w:val="left"/>
      <w:pPr>
        <w:ind w:hanging="720" w:left="1428"/>
      </w:pPr>
    </w:lvl>
    <w:lvl w:ilvl="3">
      <w:start w:val="1"/>
      <w:numFmt w:val="decimal"/>
      <w:lvlText w:val="%1.%2.%3.%4."/>
      <w:lvlJc w:val="left"/>
      <w:pPr>
        <w:ind w:hanging="1080" w:left="1788"/>
      </w:pPr>
    </w:lvl>
    <w:lvl w:ilvl="4">
      <w:start w:val="1"/>
      <w:numFmt w:val="decimal"/>
      <w:lvlText w:val="%1.%2.%3.%4.%5."/>
      <w:lvlJc w:val="left"/>
      <w:pPr>
        <w:ind w:hanging="1080" w:left="1788"/>
      </w:pPr>
    </w:lvl>
    <w:lvl w:ilvl="5">
      <w:start w:val="1"/>
      <w:numFmt w:val="decimal"/>
      <w:lvlText w:val="%1.%2.%3.%4.%5.%6."/>
      <w:lvlJc w:val="left"/>
      <w:pPr>
        <w:ind w:hanging="1440" w:left="2148"/>
      </w:pPr>
    </w:lvl>
    <w:lvl w:ilvl="6">
      <w:start w:val="1"/>
      <w:numFmt w:val="decimal"/>
      <w:lvlText w:val="%1.%2.%3.%4.%5.%6.%7."/>
      <w:lvlJc w:val="left"/>
      <w:pPr>
        <w:ind w:hanging="1800" w:left="2508"/>
      </w:pPr>
    </w:lvl>
    <w:lvl w:ilvl="7">
      <w:start w:val="1"/>
      <w:numFmt w:val="decimal"/>
      <w:lvlText w:val="%1.%2.%3.%4.%5.%6.%7.%8."/>
      <w:lvlJc w:val="left"/>
      <w:pPr>
        <w:ind w:hanging="1800" w:left="2508"/>
      </w:pPr>
    </w:lvl>
    <w:lvl w:ilvl="8">
      <w:start w:val="1"/>
      <w:numFmt w:val="decimal"/>
      <w:lvlText w:val="%1.%2.%3.%4.%5.%6.%7.%8.%9."/>
      <w:lvlJc w:val="left"/>
      <w:pPr>
        <w:ind w:hanging="2160" w:left="2868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Normal (Web)"/>
    <w:basedOn w:val="Style_2"/>
    <w:link w:val="Style_8_ch"/>
    <w:pPr>
      <w:spacing w:beforeAutospacing="on" w:line="288" w:lineRule="auto"/>
      <w:ind/>
      <w:jc w:val="center"/>
    </w:pPr>
  </w:style>
  <w:style w:styleId="Style_8_ch" w:type="character">
    <w:name w:val="Normal (Web)"/>
    <w:basedOn w:val="Style_2_ch"/>
    <w:link w:val="Style_8"/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" w:type="paragraph">
    <w:name w:val="List Paragraph"/>
    <w:basedOn w:val="Style_2"/>
    <w:link w:val="Style_1_ch"/>
    <w:pPr>
      <w:ind w:firstLine="0" w:left="720"/>
      <w:contextualSpacing w:val="1"/>
    </w:pPr>
  </w:style>
  <w:style w:styleId="Style_1_ch" w:type="character">
    <w:name w:val="List Paragraph"/>
    <w:basedOn w:val="Style_2_ch"/>
    <w:link w:val="Style_1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endnote reference"/>
    <w:basedOn w:val="Style_9"/>
    <w:link w:val="Style_13_ch"/>
    <w:rPr>
      <w:vertAlign w:val="superscript"/>
    </w:rPr>
  </w:style>
  <w:style w:styleId="Style_13_ch" w:type="character">
    <w:name w:val="endnote reference"/>
    <w:basedOn w:val="Style_9_ch"/>
    <w:link w:val="Style_13"/>
    <w:rPr>
      <w:vertAlign w:val="superscript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endnote text"/>
    <w:basedOn w:val="Style_2"/>
    <w:link w:val="Style_21_ch"/>
    <w:rPr>
      <w:sz w:val="20"/>
    </w:rPr>
  </w:style>
  <w:style w:styleId="Style_21_ch" w:type="character">
    <w:name w:val="endnote text"/>
    <w:basedOn w:val="Style_2_ch"/>
    <w:link w:val="Style_21"/>
    <w:rPr>
      <w:sz w:val="20"/>
    </w:rPr>
  </w:style>
  <w:style w:styleId="Style_22" w:type="paragraph">
    <w:name w:val="Subtitle"/>
    <w:next w:val="Style_2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7" w:type="table">
    <w:name w:val="Table Grid"/>
    <w:basedOn w:val="Style_26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2024-06-20T13:33:46Z</dcterms:modified>
</cp:coreProperties>
</file>