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983" w:rsidRDefault="00490983" w:rsidP="00490983">
      <w:pPr>
        <w:jc w:val="center"/>
        <w:rPr>
          <w:sz w:val="28"/>
          <w:szCs w:val="28"/>
        </w:rPr>
      </w:pPr>
      <w:r>
        <w:rPr>
          <w:sz w:val="28"/>
          <w:szCs w:val="28"/>
        </w:rPr>
        <w:t>ПСКОВСКАЯ ОБЛАСТЬ</w:t>
      </w:r>
    </w:p>
    <w:p w:rsidR="00490983" w:rsidRDefault="00490983" w:rsidP="0049098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ДЕДОВИЧСКИЙ РАЙОН </w:t>
      </w:r>
    </w:p>
    <w:p w:rsidR="00490983" w:rsidRDefault="00490983" w:rsidP="00490983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 ОБРАЗОВАНИЕ  «ВЯЗЬЕВСКАЯ ВОЛОСТЬ»</w:t>
      </w:r>
    </w:p>
    <w:p w:rsidR="00490983" w:rsidRDefault="00490983" w:rsidP="00490983">
      <w:pPr>
        <w:jc w:val="center"/>
        <w:rPr>
          <w:sz w:val="28"/>
          <w:szCs w:val="28"/>
        </w:rPr>
      </w:pPr>
    </w:p>
    <w:p w:rsidR="00490983" w:rsidRDefault="00490983" w:rsidP="00490983">
      <w:pPr>
        <w:jc w:val="center"/>
        <w:rPr>
          <w:sz w:val="28"/>
          <w:szCs w:val="28"/>
        </w:rPr>
      </w:pPr>
      <w:r>
        <w:rPr>
          <w:sz w:val="28"/>
          <w:szCs w:val="28"/>
        </w:rPr>
        <w:t>ГЛАВА СЕЛЬСКОГО ПОСЕЛЕНИЯ «ВЯЗЬЕВСКАЯ ВОЛОСТЬ»</w:t>
      </w:r>
    </w:p>
    <w:p w:rsidR="00490983" w:rsidRDefault="00490983" w:rsidP="00490983">
      <w:pPr>
        <w:jc w:val="center"/>
        <w:rPr>
          <w:sz w:val="28"/>
          <w:szCs w:val="28"/>
        </w:rPr>
      </w:pPr>
    </w:p>
    <w:p w:rsidR="00490983" w:rsidRDefault="00490983" w:rsidP="00490983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490983" w:rsidRDefault="00490983" w:rsidP="0049098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C7B01" w:rsidRDefault="001C7B01">
      <w:pPr>
        <w:jc w:val="center"/>
        <w:rPr>
          <w:sz w:val="28"/>
        </w:rPr>
      </w:pPr>
    </w:p>
    <w:p w:rsidR="001C7B01" w:rsidRDefault="00490983">
      <w:pPr>
        <w:jc w:val="both"/>
        <w:rPr>
          <w:sz w:val="28"/>
        </w:rPr>
      </w:pPr>
      <w:r>
        <w:rPr>
          <w:sz w:val="28"/>
        </w:rPr>
        <w:t>от 27.03.2024 № 4</w:t>
      </w:r>
    </w:p>
    <w:p w:rsidR="001C7B01" w:rsidRDefault="00490983">
      <w:pPr>
        <w:jc w:val="both"/>
        <w:rPr>
          <w:sz w:val="28"/>
        </w:rPr>
      </w:pPr>
      <w:proofErr w:type="spellStart"/>
      <w:r>
        <w:rPr>
          <w:sz w:val="28"/>
        </w:rPr>
        <w:t>д</w:t>
      </w:r>
      <w:proofErr w:type="gramStart"/>
      <w:r>
        <w:rPr>
          <w:sz w:val="28"/>
        </w:rPr>
        <w:t>.П</w:t>
      </w:r>
      <w:proofErr w:type="gramEnd"/>
      <w:r>
        <w:rPr>
          <w:sz w:val="28"/>
        </w:rPr>
        <w:t>огостище</w:t>
      </w:r>
      <w:proofErr w:type="spellEnd"/>
    </w:p>
    <w:p w:rsidR="001C7B01" w:rsidRDefault="001C7B01">
      <w:pPr>
        <w:jc w:val="both"/>
        <w:rPr>
          <w:sz w:val="28"/>
        </w:rPr>
      </w:pPr>
    </w:p>
    <w:p w:rsidR="001C7B01" w:rsidRDefault="00490983">
      <w:pPr>
        <w:jc w:val="both"/>
        <w:rPr>
          <w:sz w:val="28"/>
        </w:rPr>
      </w:pPr>
      <w:r>
        <w:rPr>
          <w:sz w:val="28"/>
        </w:rPr>
        <w:t>О проведении собраний граждан</w:t>
      </w:r>
    </w:p>
    <w:p w:rsidR="001C7B01" w:rsidRDefault="00490983">
      <w:pPr>
        <w:jc w:val="both"/>
        <w:rPr>
          <w:sz w:val="28"/>
        </w:rPr>
      </w:pPr>
      <w:r>
        <w:rPr>
          <w:sz w:val="28"/>
        </w:rPr>
        <w:t xml:space="preserve">на территории </w:t>
      </w:r>
      <w:proofErr w:type="gramStart"/>
      <w:r>
        <w:rPr>
          <w:sz w:val="28"/>
        </w:rPr>
        <w:t>муниципального</w:t>
      </w:r>
      <w:proofErr w:type="gramEnd"/>
    </w:p>
    <w:p w:rsidR="001C7B01" w:rsidRDefault="00490983">
      <w:pPr>
        <w:jc w:val="both"/>
        <w:rPr>
          <w:sz w:val="28"/>
        </w:rPr>
      </w:pPr>
      <w:r>
        <w:rPr>
          <w:sz w:val="28"/>
        </w:rPr>
        <w:t>образования «Вязьевская волость»</w:t>
      </w:r>
    </w:p>
    <w:p w:rsidR="001C7B01" w:rsidRDefault="001C7B01">
      <w:pPr>
        <w:jc w:val="both"/>
        <w:rPr>
          <w:sz w:val="28"/>
        </w:rPr>
      </w:pPr>
    </w:p>
    <w:p w:rsidR="001C7B01" w:rsidRDefault="001C7B01">
      <w:pPr>
        <w:jc w:val="both"/>
        <w:rPr>
          <w:sz w:val="28"/>
        </w:rPr>
      </w:pPr>
    </w:p>
    <w:p w:rsidR="001C7B01" w:rsidRDefault="00490983">
      <w:pPr>
        <w:jc w:val="both"/>
        <w:rPr>
          <w:sz w:val="28"/>
        </w:rPr>
      </w:pPr>
      <w:r>
        <w:rPr>
          <w:sz w:val="28"/>
        </w:rPr>
        <w:tab/>
      </w:r>
      <w:proofErr w:type="gramStart"/>
      <w:r>
        <w:rPr>
          <w:sz w:val="28"/>
        </w:rPr>
        <w:t>В соответствии со ст. 29 Федерального закона от 06.10.2003 № 131-ФЗ «Об общих принципах организации местного самоуправления в Российской Федерации</w:t>
      </w:r>
      <w:r w:rsidRPr="008B6C47">
        <w:rPr>
          <w:color w:val="auto"/>
          <w:sz w:val="28"/>
        </w:rPr>
        <w:t>, ст. 1</w:t>
      </w:r>
      <w:r w:rsidR="008B6C47" w:rsidRPr="008B6C47">
        <w:rPr>
          <w:color w:val="auto"/>
          <w:sz w:val="28"/>
        </w:rPr>
        <w:t>5</w:t>
      </w:r>
      <w:r>
        <w:rPr>
          <w:sz w:val="28"/>
        </w:rPr>
        <w:t xml:space="preserve"> Устава муниципального образования «Вязьевская волость» и распоряжения комиссии по предупреждению и ликвидации чрезвычайных ситуаций и обеспечению пожарной безопасности от 14.03.2024 № 3  «О мерах, направленных на борьбу с ландшафтными (природными) пожарами, защиту жизни и здоровья людей от пожаров, предупреждение чрезвычайных</w:t>
      </w:r>
      <w:proofErr w:type="gramEnd"/>
      <w:r>
        <w:rPr>
          <w:sz w:val="28"/>
        </w:rPr>
        <w:t xml:space="preserve"> ситуаций, связанных с весенними палами травы на территории Дедовичского района в 2024 году» ПОСТАНОВЛЯЮ:</w:t>
      </w:r>
    </w:p>
    <w:p w:rsidR="001C7B01" w:rsidRDefault="00490983">
      <w:pPr>
        <w:jc w:val="both"/>
        <w:rPr>
          <w:sz w:val="28"/>
        </w:rPr>
      </w:pPr>
      <w:r>
        <w:rPr>
          <w:sz w:val="28"/>
        </w:rPr>
        <w:tab/>
        <w:t>1. Провести  на территории муниципального образования «Вязьевск</w:t>
      </w:r>
      <w:r w:rsidR="008B6C47">
        <w:rPr>
          <w:sz w:val="28"/>
        </w:rPr>
        <w:t xml:space="preserve">ая волость» собрания граждан  </w:t>
      </w:r>
      <w:r>
        <w:rPr>
          <w:sz w:val="28"/>
        </w:rPr>
        <w:t>согласно приложению по следующим вопросам:</w:t>
      </w:r>
    </w:p>
    <w:p w:rsidR="001C7B01" w:rsidRDefault="00490983">
      <w:pPr>
        <w:jc w:val="both"/>
        <w:rPr>
          <w:sz w:val="28"/>
        </w:rPr>
      </w:pPr>
      <w:r>
        <w:rPr>
          <w:sz w:val="28"/>
        </w:rPr>
        <w:tab/>
        <w:t>О мерах по обеспечению пожарной безопасности на территории сельского поселения «Вязьевская волость» в весенне-летний период 2024 года;</w:t>
      </w:r>
    </w:p>
    <w:p w:rsidR="001C7B01" w:rsidRDefault="00490983">
      <w:pPr>
        <w:jc w:val="both"/>
        <w:rPr>
          <w:sz w:val="28"/>
        </w:rPr>
      </w:pPr>
      <w:r>
        <w:rPr>
          <w:sz w:val="28"/>
        </w:rPr>
        <w:tab/>
        <w:t>О месячнике по благоустройству, санитарной очистке и озеленению сельского поселения «Вязьевская волость».</w:t>
      </w:r>
    </w:p>
    <w:p w:rsidR="001C7B01" w:rsidRDefault="00490983">
      <w:pPr>
        <w:jc w:val="both"/>
        <w:rPr>
          <w:sz w:val="28"/>
        </w:rPr>
      </w:pPr>
      <w:r>
        <w:rPr>
          <w:sz w:val="28"/>
        </w:rPr>
        <w:t xml:space="preserve">        </w:t>
      </w:r>
      <w:r>
        <w:rPr>
          <w:sz w:val="28"/>
        </w:rPr>
        <w:tab/>
        <w:t>2. Обязанности по подготовке и проведению собрания граждан возложить на главного специалиста Администрации сельского поселения «Вязьевская волость» Григорьеву Елену Петровну (по согласованию).</w:t>
      </w:r>
    </w:p>
    <w:p w:rsidR="001C7B01" w:rsidRDefault="00490983">
      <w:pPr>
        <w:jc w:val="both"/>
        <w:rPr>
          <w:sz w:val="28"/>
        </w:rPr>
      </w:pPr>
      <w:r>
        <w:rPr>
          <w:sz w:val="28"/>
        </w:rPr>
        <w:tab/>
        <w:t>3. Обнародовать настоящее постановление.</w:t>
      </w:r>
    </w:p>
    <w:p w:rsidR="001C7B01" w:rsidRDefault="001C7B01">
      <w:pPr>
        <w:jc w:val="both"/>
        <w:rPr>
          <w:sz w:val="28"/>
        </w:rPr>
      </w:pPr>
    </w:p>
    <w:p w:rsidR="001C7B01" w:rsidRDefault="001C7B01">
      <w:pPr>
        <w:jc w:val="both"/>
        <w:rPr>
          <w:sz w:val="28"/>
        </w:rPr>
      </w:pPr>
    </w:p>
    <w:p w:rsidR="00490983" w:rsidRPr="009F7AE7" w:rsidRDefault="00490983" w:rsidP="00490983">
      <w:pPr>
        <w:rPr>
          <w:sz w:val="28"/>
          <w:szCs w:val="28"/>
        </w:rPr>
      </w:pPr>
      <w:r w:rsidRPr="009F7AE7">
        <w:rPr>
          <w:sz w:val="28"/>
          <w:szCs w:val="28"/>
        </w:rPr>
        <w:t>Глава сельского поселения</w:t>
      </w:r>
    </w:p>
    <w:p w:rsidR="00490983" w:rsidRPr="009F7AE7" w:rsidRDefault="00490983" w:rsidP="00490983">
      <w:pPr>
        <w:jc w:val="both"/>
        <w:rPr>
          <w:sz w:val="28"/>
          <w:szCs w:val="28"/>
        </w:rPr>
      </w:pPr>
      <w:r w:rsidRPr="009F7AE7">
        <w:rPr>
          <w:sz w:val="28"/>
          <w:szCs w:val="28"/>
        </w:rPr>
        <w:t>«Вязьевская волость»</w:t>
      </w:r>
      <w:r w:rsidRPr="009F7AE7"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 xml:space="preserve">                                          </w:t>
      </w:r>
      <w:r w:rsidRPr="009F7AE7">
        <w:rPr>
          <w:sz w:val="28"/>
          <w:szCs w:val="28"/>
        </w:rPr>
        <w:t xml:space="preserve">        </w:t>
      </w:r>
      <w:proofErr w:type="spellStart"/>
      <w:r w:rsidRPr="009F7AE7">
        <w:rPr>
          <w:sz w:val="28"/>
          <w:szCs w:val="28"/>
        </w:rPr>
        <w:t>А.Д.Дубрянин</w:t>
      </w:r>
      <w:proofErr w:type="spellEnd"/>
    </w:p>
    <w:p w:rsidR="00490983" w:rsidRDefault="00490983" w:rsidP="00490983">
      <w:pPr>
        <w:pStyle w:val="ae"/>
        <w:jc w:val="center"/>
      </w:pPr>
    </w:p>
    <w:p w:rsidR="001C7B01" w:rsidRDefault="001C7B01">
      <w:pPr>
        <w:jc w:val="both"/>
        <w:rPr>
          <w:sz w:val="28"/>
        </w:rPr>
      </w:pPr>
    </w:p>
    <w:p w:rsidR="008B6C47" w:rsidRDefault="008B6C47">
      <w:pPr>
        <w:jc w:val="both"/>
        <w:rPr>
          <w:sz w:val="28"/>
        </w:rPr>
      </w:pPr>
    </w:p>
    <w:p w:rsidR="001C7B01" w:rsidRDefault="001C7B01">
      <w:pPr>
        <w:jc w:val="both"/>
        <w:rPr>
          <w:sz w:val="28"/>
        </w:rPr>
      </w:pPr>
    </w:p>
    <w:p w:rsidR="001C7B01" w:rsidRDefault="00490983">
      <w:pPr>
        <w:jc w:val="right"/>
        <w:rPr>
          <w:sz w:val="28"/>
        </w:rPr>
      </w:pPr>
      <w:r>
        <w:rPr>
          <w:sz w:val="28"/>
        </w:rPr>
        <w:lastRenderedPageBreak/>
        <w:t>Приложение</w:t>
      </w:r>
    </w:p>
    <w:p w:rsidR="001C7B01" w:rsidRDefault="00490983">
      <w:pPr>
        <w:jc w:val="right"/>
        <w:rPr>
          <w:sz w:val="28"/>
        </w:rPr>
      </w:pPr>
      <w:r>
        <w:rPr>
          <w:sz w:val="28"/>
        </w:rPr>
        <w:t>к постановлению Главы</w:t>
      </w:r>
    </w:p>
    <w:p w:rsidR="00490983" w:rsidRDefault="00490983">
      <w:pPr>
        <w:jc w:val="right"/>
        <w:rPr>
          <w:sz w:val="28"/>
        </w:rPr>
      </w:pPr>
      <w:r>
        <w:rPr>
          <w:sz w:val="28"/>
        </w:rPr>
        <w:t xml:space="preserve">сельского поселения </w:t>
      </w:r>
    </w:p>
    <w:p w:rsidR="001C7B01" w:rsidRDefault="00490983">
      <w:pPr>
        <w:jc w:val="right"/>
        <w:rPr>
          <w:sz w:val="28"/>
        </w:rPr>
      </w:pPr>
      <w:r>
        <w:rPr>
          <w:sz w:val="28"/>
        </w:rPr>
        <w:t>«Вязьевская волость»</w:t>
      </w:r>
    </w:p>
    <w:p w:rsidR="001C7B01" w:rsidRDefault="00490983">
      <w:pPr>
        <w:jc w:val="right"/>
        <w:rPr>
          <w:sz w:val="28"/>
        </w:rPr>
      </w:pPr>
      <w:r>
        <w:rPr>
          <w:sz w:val="28"/>
        </w:rPr>
        <w:t>от 27.03.2024  № 4</w:t>
      </w:r>
    </w:p>
    <w:p w:rsidR="001C7B01" w:rsidRDefault="001C7B01">
      <w:pPr>
        <w:jc w:val="right"/>
        <w:rPr>
          <w:sz w:val="28"/>
        </w:rPr>
      </w:pPr>
    </w:p>
    <w:p w:rsidR="001C7B01" w:rsidRDefault="001C7B01">
      <w:pPr>
        <w:jc w:val="right"/>
        <w:rPr>
          <w:sz w:val="28"/>
        </w:rPr>
      </w:pPr>
    </w:p>
    <w:p w:rsidR="001C7B01" w:rsidRDefault="00490983">
      <w:pPr>
        <w:jc w:val="center"/>
        <w:rPr>
          <w:b/>
          <w:sz w:val="28"/>
        </w:rPr>
      </w:pPr>
      <w:r>
        <w:rPr>
          <w:b/>
          <w:sz w:val="28"/>
        </w:rPr>
        <w:t>ГРАФИК</w:t>
      </w:r>
    </w:p>
    <w:p w:rsidR="001C7B01" w:rsidRDefault="00490983">
      <w:pPr>
        <w:jc w:val="center"/>
        <w:rPr>
          <w:b/>
          <w:sz w:val="28"/>
        </w:rPr>
      </w:pPr>
      <w:r>
        <w:rPr>
          <w:b/>
          <w:sz w:val="28"/>
        </w:rPr>
        <w:t>проведения Собраний граждан на территории сельского поселения «Вязьевская волость»</w:t>
      </w:r>
    </w:p>
    <w:p w:rsidR="001C7B01" w:rsidRDefault="001C7B01">
      <w:pPr>
        <w:jc w:val="center"/>
        <w:rPr>
          <w:b/>
          <w:sz w:val="28"/>
        </w:rPr>
      </w:pPr>
    </w:p>
    <w:p w:rsidR="00492C81" w:rsidRDefault="00492C81" w:rsidP="00492C81">
      <w:pPr>
        <w:jc w:val="center"/>
        <w:rPr>
          <w:sz w:val="28"/>
          <w:szCs w:val="28"/>
        </w:rPr>
      </w:pPr>
    </w:p>
    <w:tbl>
      <w:tblPr>
        <w:tblW w:w="965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170"/>
        <w:gridCol w:w="4035"/>
        <w:gridCol w:w="2280"/>
        <w:gridCol w:w="2166"/>
      </w:tblGrid>
      <w:tr w:rsidR="00492C81" w:rsidTr="00107BE7"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2C81" w:rsidRDefault="00492C81" w:rsidP="00107BE7">
            <w:pPr>
              <w:pStyle w:val="a6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2C81" w:rsidRDefault="00492C81" w:rsidP="00107BE7">
            <w:pPr>
              <w:pStyle w:val="a6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проведения собрания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2C81" w:rsidRDefault="00492C81" w:rsidP="00107BE7">
            <w:pPr>
              <w:pStyle w:val="a6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 проведения</w:t>
            </w:r>
          </w:p>
        </w:tc>
        <w:tc>
          <w:tcPr>
            <w:tcW w:w="2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2C81" w:rsidRDefault="00492C81" w:rsidP="00492C81">
            <w:pPr>
              <w:pStyle w:val="a6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проведения</w:t>
            </w:r>
          </w:p>
        </w:tc>
      </w:tr>
      <w:tr w:rsidR="00492C81" w:rsidTr="00107BE7"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2C81" w:rsidRDefault="00492C81" w:rsidP="00107BE7">
            <w:pPr>
              <w:pStyle w:val="a6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0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2C81" w:rsidRDefault="00492C81" w:rsidP="00107BE7">
            <w:pPr>
              <w:pStyle w:val="a6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2C81" w:rsidRDefault="00492C81" w:rsidP="00107BE7">
            <w:pPr>
              <w:pStyle w:val="a6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2C81" w:rsidRDefault="00492C81" w:rsidP="00107BE7">
            <w:pPr>
              <w:pStyle w:val="a6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92C81" w:rsidTr="00107BE7"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92C81" w:rsidRDefault="00492C81" w:rsidP="00107BE7">
            <w:pPr>
              <w:pStyle w:val="a6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0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2C81" w:rsidRDefault="00492C81" w:rsidP="00107BE7">
            <w:pPr>
              <w:pStyle w:val="a6"/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язье</w:t>
            </w:r>
            <w:proofErr w:type="spellEnd"/>
            <w:r>
              <w:rPr>
                <w:sz w:val="28"/>
                <w:szCs w:val="28"/>
              </w:rPr>
              <w:t>, ул.Школьная, д.7</w:t>
            </w:r>
          </w:p>
        </w:tc>
        <w:tc>
          <w:tcPr>
            <w:tcW w:w="22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2C81" w:rsidRDefault="00492C81" w:rsidP="00107BE7">
            <w:pPr>
              <w:pStyle w:val="a6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08.04.2024</w:t>
            </w:r>
          </w:p>
        </w:tc>
        <w:tc>
          <w:tcPr>
            <w:tcW w:w="21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2C81" w:rsidRDefault="00492C81" w:rsidP="00107BE7">
            <w:pPr>
              <w:pStyle w:val="a6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час.30 мин</w:t>
            </w:r>
          </w:p>
        </w:tc>
      </w:tr>
      <w:tr w:rsidR="00492C81" w:rsidTr="00107BE7"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92C81" w:rsidRDefault="00492C81" w:rsidP="00107BE7">
            <w:pPr>
              <w:pStyle w:val="a6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0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2C81" w:rsidRDefault="00492C81" w:rsidP="00107BE7">
            <w:pPr>
              <w:pStyle w:val="a6"/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осонка</w:t>
            </w:r>
            <w:proofErr w:type="spellEnd"/>
            <w:r>
              <w:rPr>
                <w:sz w:val="28"/>
                <w:szCs w:val="28"/>
              </w:rPr>
              <w:t>, ул.Центральная, д.1</w:t>
            </w:r>
          </w:p>
        </w:tc>
        <w:tc>
          <w:tcPr>
            <w:tcW w:w="22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2C81" w:rsidRDefault="00492C81" w:rsidP="00107BE7">
            <w:pPr>
              <w:pStyle w:val="a6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10.04.2024</w:t>
            </w:r>
          </w:p>
        </w:tc>
        <w:tc>
          <w:tcPr>
            <w:tcW w:w="21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2C81" w:rsidRDefault="00492C81" w:rsidP="00492C81">
            <w:pPr>
              <w:pStyle w:val="a6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час.30 мин</w:t>
            </w:r>
          </w:p>
        </w:tc>
      </w:tr>
      <w:tr w:rsidR="00492C81" w:rsidTr="00107BE7"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92C81" w:rsidRDefault="00492C81" w:rsidP="00107BE7">
            <w:pPr>
              <w:pStyle w:val="a6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0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2C81" w:rsidRDefault="00492C81" w:rsidP="00107BE7">
            <w:pPr>
              <w:pStyle w:val="a6"/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огостище</w:t>
            </w:r>
            <w:proofErr w:type="spellEnd"/>
            <w:r>
              <w:rPr>
                <w:sz w:val="28"/>
                <w:szCs w:val="28"/>
              </w:rPr>
              <w:t>, ул.Мира, д.22</w:t>
            </w:r>
          </w:p>
        </w:tc>
        <w:tc>
          <w:tcPr>
            <w:tcW w:w="22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2C81" w:rsidRDefault="00492C81" w:rsidP="00107BE7">
            <w:pPr>
              <w:pStyle w:val="a6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15.04.2024</w:t>
            </w:r>
          </w:p>
        </w:tc>
        <w:tc>
          <w:tcPr>
            <w:tcW w:w="21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2C81" w:rsidRDefault="00492C81" w:rsidP="00107BE7">
            <w:pPr>
              <w:pStyle w:val="a6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час 30 мин</w:t>
            </w:r>
          </w:p>
        </w:tc>
      </w:tr>
      <w:tr w:rsidR="00875ABD" w:rsidTr="00107BE7"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75ABD" w:rsidRDefault="00875ABD" w:rsidP="00107BE7">
            <w:pPr>
              <w:pStyle w:val="a6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0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5ABD" w:rsidRDefault="00875ABD" w:rsidP="00107BE7">
            <w:pPr>
              <w:pStyle w:val="a6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ородовик, ул.Торфяников, д.1, кв.15</w:t>
            </w:r>
          </w:p>
        </w:tc>
        <w:tc>
          <w:tcPr>
            <w:tcW w:w="22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5ABD" w:rsidRDefault="00875ABD" w:rsidP="00107BE7">
            <w:pPr>
              <w:pStyle w:val="a6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16.04.2024</w:t>
            </w:r>
          </w:p>
        </w:tc>
        <w:tc>
          <w:tcPr>
            <w:tcW w:w="21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75ABD" w:rsidRPr="00235F15" w:rsidRDefault="00875ABD" w:rsidP="00492C81">
            <w:pPr>
              <w:pStyle w:val="a6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час.00 мин.</w:t>
            </w:r>
          </w:p>
        </w:tc>
      </w:tr>
      <w:tr w:rsidR="00875ABD" w:rsidTr="00107BE7"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75ABD" w:rsidRDefault="00875ABD" w:rsidP="00107BE7">
            <w:pPr>
              <w:pStyle w:val="a6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0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5ABD" w:rsidRDefault="00875ABD" w:rsidP="00107BE7">
            <w:pPr>
              <w:pStyle w:val="a6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расные Горки, ул.Советской Армии, д.26</w:t>
            </w:r>
          </w:p>
        </w:tc>
        <w:tc>
          <w:tcPr>
            <w:tcW w:w="22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5ABD" w:rsidRDefault="008B6C47" w:rsidP="00107BE7">
            <w:pPr>
              <w:pStyle w:val="a6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875ABD">
              <w:rPr>
                <w:sz w:val="28"/>
              </w:rPr>
              <w:t>17.04.2024</w:t>
            </w:r>
          </w:p>
        </w:tc>
        <w:tc>
          <w:tcPr>
            <w:tcW w:w="21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75ABD" w:rsidRDefault="00875ABD" w:rsidP="00107BE7">
            <w:pPr>
              <w:pStyle w:val="a6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час. 30 мин</w:t>
            </w:r>
          </w:p>
        </w:tc>
      </w:tr>
      <w:tr w:rsidR="00492C81" w:rsidTr="00107BE7">
        <w:tc>
          <w:tcPr>
            <w:tcW w:w="1170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492C81" w:rsidRDefault="00492C81" w:rsidP="00107BE7">
            <w:pPr>
              <w:pStyle w:val="a6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035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492C81" w:rsidRDefault="00492C81" w:rsidP="00107BE7">
            <w:pPr>
              <w:pStyle w:val="a6"/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ернецово</w:t>
            </w:r>
            <w:proofErr w:type="spellEnd"/>
            <w:r>
              <w:rPr>
                <w:sz w:val="28"/>
                <w:szCs w:val="28"/>
              </w:rPr>
              <w:t>, Административный центр, д.4</w:t>
            </w:r>
          </w:p>
        </w:tc>
        <w:tc>
          <w:tcPr>
            <w:tcW w:w="2280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492C81" w:rsidRDefault="008B6C47" w:rsidP="00107BE7">
            <w:pPr>
              <w:pStyle w:val="a6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875ABD">
              <w:rPr>
                <w:sz w:val="28"/>
              </w:rPr>
              <w:t>18</w:t>
            </w:r>
            <w:r w:rsidR="00492C81">
              <w:rPr>
                <w:sz w:val="28"/>
              </w:rPr>
              <w:t>.04.2024</w:t>
            </w:r>
          </w:p>
        </w:tc>
        <w:tc>
          <w:tcPr>
            <w:tcW w:w="216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92C81" w:rsidRPr="00235F15" w:rsidRDefault="00492C81" w:rsidP="008B6C47">
            <w:pPr>
              <w:pStyle w:val="a6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час.30 мин</w:t>
            </w:r>
          </w:p>
        </w:tc>
      </w:tr>
      <w:tr w:rsidR="00492C81" w:rsidTr="00107BE7">
        <w:tc>
          <w:tcPr>
            <w:tcW w:w="1170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492C81" w:rsidRDefault="00492C81" w:rsidP="00107BE7">
            <w:pPr>
              <w:pStyle w:val="a6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035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492C81" w:rsidRDefault="00492C81" w:rsidP="00107BE7">
            <w:pPr>
              <w:pStyle w:val="a6"/>
              <w:snapToGrid w:val="0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492C81" w:rsidRDefault="00492C81" w:rsidP="00107BE7">
            <w:pPr>
              <w:pStyle w:val="a6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6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492C81" w:rsidRDefault="00492C81" w:rsidP="00107BE7">
            <w:pPr>
              <w:pStyle w:val="a6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492C81" w:rsidTr="00107BE7">
        <w:tc>
          <w:tcPr>
            <w:tcW w:w="11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2C81" w:rsidRDefault="00492C81" w:rsidP="00107BE7">
            <w:pPr>
              <w:pStyle w:val="a6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0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2C81" w:rsidRDefault="00492C81" w:rsidP="00107BE7">
            <w:pPr>
              <w:pStyle w:val="a6"/>
              <w:snapToGrid w:val="0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2C81" w:rsidRDefault="00492C81" w:rsidP="00107BE7">
            <w:pPr>
              <w:pStyle w:val="a6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2C81" w:rsidRDefault="00492C81" w:rsidP="00107BE7">
            <w:pPr>
              <w:pStyle w:val="a6"/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492C81" w:rsidRDefault="00492C81" w:rsidP="00492C81"/>
    <w:p w:rsidR="00492C81" w:rsidRDefault="00492C81" w:rsidP="00492C81"/>
    <w:p w:rsidR="001C7B01" w:rsidRDefault="001C7B01">
      <w:pPr>
        <w:jc w:val="both"/>
        <w:rPr>
          <w:sz w:val="28"/>
        </w:rPr>
      </w:pPr>
    </w:p>
    <w:p w:rsidR="001C7B01" w:rsidRDefault="001C7B01">
      <w:pPr>
        <w:jc w:val="both"/>
        <w:rPr>
          <w:sz w:val="28"/>
        </w:rPr>
      </w:pPr>
    </w:p>
    <w:p w:rsidR="001C7B01" w:rsidRDefault="001C7B01">
      <w:pPr>
        <w:jc w:val="both"/>
        <w:rPr>
          <w:sz w:val="28"/>
        </w:rPr>
      </w:pPr>
    </w:p>
    <w:p w:rsidR="001C7B01" w:rsidRDefault="001C7B01">
      <w:pPr>
        <w:jc w:val="both"/>
        <w:rPr>
          <w:sz w:val="28"/>
        </w:rPr>
      </w:pPr>
    </w:p>
    <w:p w:rsidR="001C7B01" w:rsidRDefault="001C7B01">
      <w:pPr>
        <w:jc w:val="both"/>
        <w:rPr>
          <w:sz w:val="28"/>
        </w:rPr>
      </w:pPr>
    </w:p>
    <w:p w:rsidR="001C7B01" w:rsidRDefault="001C7B01">
      <w:pPr>
        <w:jc w:val="both"/>
        <w:rPr>
          <w:sz w:val="28"/>
        </w:rPr>
      </w:pPr>
    </w:p>
    <w:p w:rsidR="001C7B01" w:rsidRDefault="001C7B01">
      <w:pPr>
        <w:jc w:val="both"/>
        <w:rPr>
          <w:sz w:val="28"/>
        </w:rPr>
      </w:pPr>
    </w:p>
    <w:p w:rsidR="001C7B01" w:rsidRDefault="001C7B01">
      <w:pPr>
        <w:jc w:val="both"/>
        <w:rPr>
          <w:sz w:val="28"/>
        </w:rPr>
      </w:pPr>
    </w:p>
    <w:p w:rsidR="001C7B01" w:rsidRDefault="001C7B01">
      <w:pPr>
        <w:jc w:val="both"/>
        <w:rPr>
          <w:sz w:val="28"/>
        </w:rPr>
      </w:pPr>
    </w:p>
    <w:p w:rsidR="001C7B01" w:rsidRDefault="001C7B01">
      <w:pPr>
        <w:jc w:val="both"/>
        <w:rPr>
          <w:sz w:val="28"/>
        </w:rPr>
      </w:pPr>
    </w:p>
    <w:p w:rsidR="001C7B01" w:rsidRDefault="001C7B01">
      <w:pPr>
        <w:jc w:val="right"/>
        <w:rPr>
          <w:b/>
          <w:sz w:val="28"/>
        </w:rPr>
      </w:pPr>
    </w:p>
    <w:sectPr w:rsidR="001C7B01" w:rsidSect="001C7B01">
      <w:pgSz w:w="11906" w:h="16838"/>
      <w:pgMar w:top="1134" w:right="851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compat>
    <w:useFELayout/>
  </w:compat>
  <w:rsids>
    <w:rsidRoot w:val="001C7B01"/>
    <w:rsid w:val="00126462"/>
    <w:rsid w:val="001C7B01"/>
    <w:rsid w:val="00490983"/>
    <w:rsid w:val="00492C81"/>
    <w:rsid w:val="00875ABD"/>
    <w:rsid w:val="008B6C47"/>
    <w:rsid w:val="00E24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NSimSun" w:hAnsi="Times New Roman" w:cs="Arial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B01"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next w:val="a"/>
    <w:uiPriority w:val="9"/>
    <w:qFormat/>
    <w:rsid w:val="001C7B01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customStyle="1" w:styleId="Heading2">
    <w:name w:val="Heading 2"/>
    <w:next w:val="a"/>
    <w:uiPriority w:val="9"/>
    <w:qFormat/>
    <w:rsid w:val="001C7B01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customStyle="1" w:styleId="Heading3">
    <w:name w:val="Heading 3"/>
    <w:next w:val="a"/>
    <w:uiPriority w:val="9"/>
    <w:qFormat/>
    <w:rsid w:val="001C7B01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customStyle="1" w:styleId="Heading4">
    <w:name w:val="Heading 4"/>
    <w:next w:val="a"/>
    <w:uiPriority w:val="9"/>
    <w:qFormat/>
    <w:rsid w:val="001C7B01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customStyle="1" w:styleId="Heading5">
    <w:name w:val="Heading 5"/>
    <w:next w:val="a"/>
    <w:uiPriority w:val="9"/>
    <w:qFormat/>
    <w:rsid w:val="001C7B01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customStyle="1" w:styleId="Contents2">
    <w:name w:val="Contents 2"/>
    <w:qFormat/>
    <w:rsid w:val="001C7B01"/>
    <w:rPr>
      <w:rFonts w:ascii="XO Thames" w:hAnsi="XO Thames"/>
      <w:sz w:val="28"/>
    </w:rPr>
  </w:style>
  <w:style w:type="character" w:customStyle="1" w:styleId="Contents4">
    <w:name w:val="Contents 4"/>
    <w:qFormat/>
    <w:rsid w:val="001C7B01"/>
    <w:rPr>
      <w:rFonts w:ascii="XO Thames" w:hAnsi="XO Thames"/>
      <w:sz w:val="28"/>
    </w:rPr>
  </w:style>
  <w:style w:type="character" w:customStyle="1" w:styleId="1">
    <w:name w:val="Список1"/>
    <w:basedOn w:val="Textbody"/>
    <w:qFormat/>
    <w:rsid w:val="001C7B01"/>
  </w:style>
  <w:style w:type="character" w:customStyle="1" w:styleId="WW-Absatz-Standardschriftart">
    <w:name w:val="WW-Absatz-Standardschriftart"/>
    <w:link w:val="WW-Absatz-Standardschriftart0"/>
    <w:qFormat/>
    <w:rsid w:val="001C7B01"/>
  </w:style>
  <w:style w:type="character" w:customStyle="1" w:styleId="Contents6">
    <w:name w:val="Contents 6"/>
    <w:qFormat/>
    <w:rsid w:val="001C7B01"/>
    <w:rPr>
      <w:rFonts w:ascii="XO Thames" w:hAnsi="XO Thames"/>
      <w:sz w:val="28"/>
    </w:rPr>
  </w:style>
  <w:style w:type="character" w:customStyle="1" w:styleId="Contents7">
    <w:name w:val="Contents 7"/>
    <w:qFormat/>
    <w:rsid w:val="001C7B01"/>
    <w:rPr>
      <w:rFonts w:ascii="XO Thames" w:hAnsi="XO Thames"/>
      <w:sz w:val="28"/>
    </w:rPr>
  </w:style>
  <w:style w:type="character" w:customStyle="1" w:styleId="10">
    <w:name w:val="Название1"/>
    <w:link w:val="11"/>
    <w:qFormat/>
    <w:rsid w:val="001C7B01"/>
    <w:rPr>
      <w:i/>
      <w:sz w:val="24"/>
    </w:rPr>
  </w:style>
  <w:style w:type="character" w:customStyle="1" w:styleId="a3">
    <w:name w:val="Заголовок"/>
    <w:link w:val="a4"/>
    <w:qFormat/>
    <w:rsid w:val="001C7B01"/>
    <w:rPr>
      <w:rFonts w:ascii="Arial" w:hAnsi="Arial"/>
      <w:sz w:val="28"/>
    </w:rPr>
  </w:style>
  <w:style w:type="character" w:customStyle="1" w:styleId="Heading30">
    <w:name w:val="Heading 3"/>
    <w:qFormat/>
    <w:rsid w:val="001C7B01"/>
    <w:rPr>
      <w:rFonts w:ascii="XO Thames" w:hAnsi="XO Thames"/>
      <w:b/>
      <w:sz w:val="26"/>
    </w:rPr>
  </w:style>
  <w:style w:type="character" w:customStyle="1" w:styleId="WW-Absatz-Standardschriftart1">
    <w:name w:val="WW-Absatz-Standardschriftart1"/>
    <w:link w:val="WW-Absatz-Standardschriftart10"/>
    <w:qFormat/>
    <w:rsid w:val="001C7B01"/>
  </w:style>
  <w:style w:type="character" w:customStyle="1" w:styleId="Contents3">
    <w:name w:val="Contents 3"/>
    <w:qFormat/>
    <w:rsid w:val="001C7B01"/>
    <w:rPr>
      <w:rFonts w:ascii="XO Thames" w:hAnsi="XO Thames"/>
      <w:sz w:val="28"/>
    </w:rPr>
  </w:style>
  <w:style w:type="character" w:customStyle="1" w:styleId="a5">
    <w:name w:val="Содержимое таблицы"/>
    <w:link w:val="a6"/>
    <w:qFormat/>
    <w:rsid w:val="001C7B01"/>
  </w:style>
  <w:style w:type="character" w:customStyle="1" w:styleId="Absatz-Standardschriftart">
    <w:name w:val="Absatz-Standardschriftart"/>
    <w:link w:val="Absatz-Standardschriftart0"/>
    <w:qFormat/>
    <w:rsid w:val="001C7B01"/>
  </w:style>
  <w:style w:type="character" w:customStyle="1" w:styleId="Heading50">
    <w:name w:val="Heading 5"/>
    <w:qFormat/>
    <w:rsid w:val="001C7B01"/>
    <w:rPr>
      <w:rFonts w:ascii="XO Thames" w:hAnsi="XO Thames"/>
      <w:b/>
      <w:sz w:val="22"/>
    </w:rPr>
  </w:style>
  <w:style w:type="character" w:customStyle="1" w:styleId="12">
    <w:name w:val="Указатель1"/>
    <w:link w:val="13"/>
    <w:qFormat/>
    <w:rsid w:val="001C7B01"/>
  </w:style>
  <w:style w:type="character" w:customStyle="1" w:styleId="Heading10">
    <w:name w:val="Heading 1"/>
    <w:qFormat/>
    <w:rsid w:val="001C7B01"/>
    <w:rPr>
      <w:rFonts w:ascii="XO Thames" w:hAnsi="XO Thames"/>
      <w:b/>
      <w:sz w:val="32"/>
    </w:rPr>
  </w:style>
  <w:style w:type="character" w:styleId="a7">
    <w:name w:val="Hyperlink"/>
    <w:rsid w:val="001C7B01"/>
    <w:rPr>
      <w:color w:val="0000FF"/>
      <w:u w:val="single"/>
    </w:rPr>
  </w:style>
  <w:style w:type="character" w:customStyle="1" w:styleId="Footnote">
    <w:name w:val="Footnote"/>
    <w:link w:val="Footnote0"/>
    <w:qFormat/>
    <w:rsid w:val="001C7B01"/>
    <w:rPr>
      <w:rFonts w:ascii="XO Thames" w:hAnsi="XO Thames"/>
      <w:sz w:val="22"/>
    </w:rPr>
  </w:style>
  <w:style w:type="character" w:customStyle="1" w:styleId="Contents1">
    <w:name w:val="Contents 1"/>
    <w:qFormat/>
    <w:rsid w:val="001C7B01"/>
    <w:rPr>
      <w:rFonts w:ascii="XO Thames" w:hAnsi="XO Thames"/>
      <w:b/>
      <w:sz w:val="28"/>
    </w:rPr>
  </w:style>
  <w:style w:type="character" w:customStyle="1" w:styleId="HeaderandFooter">
    <w:name w:val="Header and Footer"/>
    <w:qFormat/>
    <w:rsid w:val="001C7B01"/>
    <w:rPr>
      <w:rFonts w:ascii="XO Thames" w:hAnsi="XO Thames"/>
      <w:sz w:val="20"/>
    </w:rPr>
  </w:style>
  <w:style w:type="character" w:customStyle="1" w:styleId="a8">
    <w:name w:val="Символ нумерации"/>
    <w:link w:val="a9"/>
    <w:qFormat/>
    <w:rsid w:val="001C7B01"/>
  </w:style>
  <w:style w:type="character" w:customStyle="1" w:styleId="Contents9">
    <w:name w:val="Contents 9"/>
    <w:qFormat/>
    <w:rsid w:val="001C7B01"/>
    <w:rPr>
      <w:rFonts w:ascii="XO Thames" w:hAnsi="XO Thames"/>
      <w:sz w:val="28"/>
    </w:rPr>
  </w:style>
  <w:style w:type="character" w:customStyle="1" w:styleId="aa">
    <w:name w:val="Заголовок таблицы"/>
    <w:basedOn w:val="a5"/>
    <w:link w:val="ab"/>
    <w:qFormat/>
    <w:rsid w:val="001C7B01"/>
    <w:rPr>
      <w:b/>
    </w:rPr>
  </w:style>
  <w:style w:type="character" w:customStyle="1" w:styleId="Contents8">
    <w:name w:val="Contents 8"/>
    <w:qFormat/>
    <w:rsid w:val="001C7B01"/>
    <w:rPr>
      <w:rFonts w:ascii="XO Thames" w:hAnsi="XO Thames"/>
      <w:sz w:val="28"/>
    </w:rPr>
  </w:style>
  <w:style w:type="character" w:customStyle="1" w:styleId="Textbody">
    <w:name w:val="Text body"/>
    <w:qFormat/>
    <w:rsid w:val="001C7B01"/>
  </w:style>
  <w:style w:type="character" w:customStyle="1" w:styleId="Contents5">
    <w:name w:val="Contents 5"/>
    <w:qFormat/>
    <w:rsid w:val="001C7B01"/>
    <w:rPr>
      <w:rFonts w:ascii="XO Thames" w:hAnsi="XO Thames"/>
      <w:sz w:val="28"/>
    </w:rPr>
  </w:style>
  <w:style w:type="character" w:customStyle="1" w:styleId="14">
    <w:name w:val="Подзаголовок1"/>
    <w:qFormat/>
    <w:rsid w:val="001C7B01"/>
    <w:rPr>
      <w:rFonts w:ascii="XO Thames" w:hAnsi="XO Thames"/>
      <w:i/>
      <w:sz w:val="24"/>
    </w:rPr>
  </w:style>
  <w:style w:type="character" w:customStyle="1" w:styleId="ac">
    <w:name w:val="Текст выноски Знак"/>
    <w:link w:val="ad"/>
    <w:qFormat/>
    <w:rsid w:val="001C7B01"/>
    <w:rPr>
      <w:rFonts w:ascii="Tahoma" w:hAnsi="Tahoma"/>
      <w:sz w:val="16"/>
    </w:rPr>
  </w:style>
  <w:style w:type="character" w:customStyle="1" w:styleId="2">
    <w:name w:val="Название2"/>
    <w:qFormat/>
    <w:rsid w:val="001C7B01"/>
    <w:rPr>
      <w:rFonts w:ascii="XO Thames" w:hAnsi="XO Thames"/>
      <w:b/>
      <w:caps/>
      <w:sz w:val="40"/>
    </w:rPr>
  </w:style>
  <w:style w:type="character" w:customStyle="1" w:styleId="Heading40">
    <w:name w:val="Heading 4"/>
    <w:qFormat/>
    <w:rsid w:val="001C7B01"/>
    <w:rPr>
      <w:rFonts w:ascii="XO Thames" w:hAnsi="XO Thames"/>
      <w:b/>
      <w:sz w:val="24"/>
    </w:rPr>
  </w:style>
  <w:style w:type="character" w:customStyle="1" w:styleId="Heading20">
    <w:name w:val="Heading 2"/>
    <w:qFormat/>
    <w:rsid w:val="001C7B01"/>
    <w:rPr>
      <w:rFonts w:ascii="XO Thames" w:hAnsi="XO Thames"/>
      <w:b/>
      <w:sz w:val="28"/>
    </w:rPr>
  </w:style>
  <w:style w:type="paragraph" w:customStyle="1" w:styleId="a4">
    <w:name w:val="Заголовок"/>
    <w:basedOn w:val="a"/>
    <w:next w:val="ae"/>
    <w:link w:val="a3"/>
    <w:qFormat/>
    <w:rsid w:val="001C7B01"/>
    <w:pPr>
      <w:keepNext/>
      <w:spacing w:before="240" w:after="120"/>
    </w:pPr>
    <w:rPr>
      <w:rFonts w:ascii="Arial" w:hAnsi="Arial"/>
      <w:sz w:val="28"/>
    </w:rPr>
  </w:style>
  <w:style w:type="paragraph" w:styleId="ae">
    <w:name w:val="Body Text"/>
    <w:basedOn w:val="a"/>
    <w:rsid w:val="001C7B01"/>
    <w:pPr>
      <w:spacing w:after="120"/>
    </w:pPr>
  </w:style>
  <w:style w:type="paragraph" w:styleId="af">
    <w:name w:val="List"/>
    <w:basedOn w:val="ae"/>
    <w:rsid w:val="001C7B01"/>
  </w:style>
  <w:style w:type="paragraph" w:customStyle="1" w:styleId="Caption">
    <w:name w:val="Caption"/>
    <w:basedOn w:val="a"/>
    <w:qFormat/>
    <w:rsid w:val="001C7B01"/>
    <w:pPr>
      <w:suppressLineNumbers/>
      <w:spacing w:before="120" w:after="120"/>
    </w:pPr>
    <w:rPr>
      <w:i/>
      <w:iCs/>
      <w:szCs w:val="24"/>
    </w:rPr>
  </w:style>
  <w:style w:type="paragraph" w:styleId="af0">
    <w:name w:val="index heading"/>
    <w:basedOn w:val="a"/>
    <w:qFormat/>
    <w:rsid w:val="001C7B01"/>
    <w:pPr>
      <w:suppressLineNumbers/>
    </w:pPr>
  </w:style>
  <w:style w:type="paragraph" w:customStyle="1" w:styleId="TOC2">
    <w:name w:val="TOC 2"/>
    <w:next w:val="a"/>
    <w:uiPriority w:val="39"/>
    <w:rsid w:val="001C7B01"/>
    <w:pPr>
      <w:ind w:left="200"/>
    </w:pPr>
    <w:rPr>
      <w:rFonts w:ascii="XO Thames" w:hAnsi="XO Thames"/>
      <w:sz w:val="28"/>
    </w:rPr>
  </w:style>
  <w:style w:type="paragraph" w:customStyle="1" w:styleId="TOC4">
    <w:name w:val="TOC 4"/>
    <w:next w:val="a"/>
    <w:uiPriority w:val="39"/>
    <w:rsid w:val="001C7B01"/>
    <w:pPr>
      <w:ind w:left="600"/>
    </w:pPr>
    <w:rPr>
      <w:rFonts w:ascii="XO Thames" w:hAnsi="XO Thames"/>
      <w:sz w:val="28"/>
    </w:rPr>
  </w:style>
  <w:style w:type="paragraph" w:customStyle="1" w:styleId="WW-Absatz-Standardschriftart0">
    <w:name w:val="WW-Absatz-Standardschriftart"/>
    <w:link w:val="WW-Absatz-Standardschriftart"/>
    <w:qFormat/>
    <w:rsid w:val="001C7B01"/>
  </w:style>
  <w:style w:type="paragraph" w:customStyle="1" w:styleId="TOC6">
    <w:name w:val="TOC 6"/>
    <w:next w:val="a"/>
    <w:uiPriority w:val="39"/>
    <w:rsid w:val="001C7B01"/>
    <w:pPr>
      <w:ind w:left="1000"/>
    </w:pPr>
    <w:rPr>
      <w:rFonts w:ascii="XO Thames" w:hAnsi="XO Thames"/>
      <w:sz w:val="28"/>
    </w:rPr>
  </w:style>
  <w:style w:type="paragraph" w:customStyle="1" w:styleId="TOC7">
    <w:name w:val="TOC 7"/>
    <w:next w:val="a"/>
    <w:uiPriority w:val="39"/>
    <w:rsid w:val="001C7B01"/>
    <w:pPr>
      <w:ind w:left="1200"/>
    </w:pPr>
    <w:rPr>
      <w:rFonts w:ascii="XO Thames" w:hAnsi="XO Thames"/>
      <w:sz w:val="28"/>
    </w:rPr>
  </w:style>
  <w:style w:type="paragraph" w:customStyle="1" w:styleId="11">
    <w:name w:val="Название1"/>
    <w:basedOn w:val="a"/>
    <w:link w:val="10"/>
    <w:qFormat/>
    <w:rsid w:val="001C7B01"/>
    <w:pPr>
      <w:spacing w:before="120" w:after="120"/>
    </w:pPr>
    <w:rPr>
      <w:i/>
    </w:rPr>
  </w:style>
  <w:style w:type="paragraph" w:customStyle="1" w:styleId="WW-Absatz-Standardschriftart10">
    <w:name w:val="WW-Absatz-Standardschriftart1"/>
    <w:link w:val="WW-Absatz-Standardschriftart1"/>
    <w:qFormat/>
    <w:rsid w:val="001C7B01"/>
  </w:style>
  <w:style w:type="paragraph" w:customStyle="1" w:styleId="15">
    <w:name w:val="Основной шрифт абзаца1"/>
    <w:qFormat/>
    <w:rsid w:val="001C7B01"/>
  </w:style>
  <w:style w:type="paragraph" w:customStyle="1" w:styleId="TOC3">
    <w:name w:val="TOC 3"/>
    <w:next w:val="a"/>
    <w:uiPriority w:val="39"/>
    <w:rsid w:val="001C7B01"/>
    <w:pPr>
      <w:ind w:left="400"/>
    </w:pPr>
    <w:rPr>
      <w:rFonts w:ascii="XO Thames" w:hAnsi="XO Thames"/>
      <w:sz w:val="28"/>
    </w:rPr>
  </w:style>
  <w:style w:type="paragraph" w:customStyle="1" w:styleId="a6">
    <w:name w:val="Содержимое таблицы"/>
    <w:basedOn w:val="a"/>
    <w:link w:val="a5"/>
    <w:qFormat/>
    <w:rsid w:val="001C7B01"/>
  </w:style>
  <w:style w:type="paragraph" w:customStyle="1" w:styleId="Absatz-Standardschriftart0">
    <w:name w:val="Absatz-Standardschriftart"/>
    <w:link w:val="Absatz-Standardschriftart"/>
    <w:qFormat/>
    <w:rsid w:val="001C7B01"/>
  </w:style>
  <w:style w:type="paragraph" w:customStyle="1" w:styleId="13">
    <w:name w:val="Указатель1"/>
    <w:basedOn w:val="a"/>
    <w:link w:val="12"/>
    <w:qFormat/>
    <w:rsid w:val="001C7B01"/>
  </w:style>
  <w:style w:type="paragraph" w:customStyle="1" w:styleId="Internetlink">
    <w:name w:val="Internet link"/>
    <w:qFormat/>
    <w:rsid w:val="001C7B01"/>
    <w:rPr>
      <w:color w:val="0000FF"/>
      <w:u w:val="single"/>
    </w:rPr>
  </w:style>
  <w:style w:type="paragraph" w:customStyle="1" w:styleId="Footnote0">
    <w:name w:val="Footnote"/>
    <w:link w:val="Footnote"/>
    <w:qFormat/>
    <w:rsid w:val="001C7B01"/>
    <w:pPr>
      <w:ind w:firstLine="851"/>
      <w:jc w:val="both"/>
    </w:pPr>
    <w:rPr>
      <w:rFonts w:ascii="XO Thames" w:hAnsi="XO Thames"/>
      <w:sz w:val="22"/>
    </w:rPr>
  </w:style>
  <w:style w:type="paragraph" w:customStyle="1" w:styleId="TOC1">
    <w:name w:val="TOC 1"/>
    <w:next w:val="a"/>
    <w:uiPriority w:val="39"/>
    <w:rsid w:val="001C7B01"/>
    <w:rPr>
      <w:rFonts w:ascii="XO Thames" w:hAnsi="XO Thames"/>
      <w:b/>
      <w:sz w:val="28"/>
    </w:rPr>
  </w:style>
  <w:style w:type="paragraph" w:customStyle="1" w:styleId="af1">
    <w:name w:val="Колонтитул"/>
    <w:qFormat/>
    <w:rsid w:val="001C7B01"/>
    <w:pPr>
      <w:jc w:val="both"/>
    </w:pPr>
    <w:rPr>
      <w:rFonts w:ascii="XO Thames" w:hAnsi="XO Thames"/>
    </w:rPr>
  </w:style>
  <w:style w:type="paragraph" w:customStyle="1" w:styleId="a9">
    <w:name w:val="Символ нумерации"/>
    <w:link w:val="a8"/>
    <w:qFormat/>
    <w:rsid w:val="001C7B01"/>
  </w:style>
  <w:style w:type="paragraph" w:customStyle="1" w:styleId="TOC9">
    <w:name w:val="TOC 9"/>
    <w:next w:val="a"/>
    <w:uiPriority w:val="39"/>
    <w:rsid w:val="001C7B01"/>
    <w:pPr>
      <w:ind w:left="1600"/>
    </w:pPr>
    <w:rPr>
      <w:rFonts w:ascii="XO Thames" w:hAnsi="XO Thames"/>
      <w:sz w:val="28"/>
    </w:rPr>
  </w:style>
  <w:style w:type="paragraph" w:customStyle="1" w:styleId="ab">
    <w:name w:val="Заголовок таблицы"/>
    <w:basedOn w:val="a6"/>
    <w:link w:val="aa"/>
    <w:qFormat/>
    <w:rsid w:val="001C7B01"/>
    <w:pPr>
      <w:jc w:val="center"/>
    </w:pPr>
    <w:rPr>
      <w:b/>
    </w:rPr>
  </w:style>
  <w:style w:type="paragraph" w:customStyle="1" w:styleId="TOC8">
    <w:name w:val="TOC 8"/>
    <w:next w:val="a"/>
    <w:uiPriority w:val="39"/>
    <w:rsid w:val="001C7B01"/>
    <w:pPr>
      <w:ind w:left="1400"/>
    </w:pPr>
    <w:rPr>
      <w:rFonts w:ascii="XO Thames" w:hAnsi="XO Thames"/>
      <w:sz w:val="28"/>
    </w:rPr>
  </w:style>
  <w:style w:type="paragraph" w:customStyle="1" w:styleId="TOC5">
    <w:name w:val="TOC 5"/>
    <w:next w:val="a"/>
    <w:uiPriority w:val="39"/>
    <w:rsid w:val="001C7B01"/>
    <w:pPr>
      <w:ind w:left="800"/>
    </w:pPr>
    <w:rPr>
      <w:rFonts w:ascii="XO Thames" w:hAnsi="XO Thames"/>
      <w:sz w:val="28"/>
    </w:rPr>
  </w:style>
  <w:style w:type="paragraph" w:styleId="af2">
    <w:name w:val="Subtitle"/>
    <w:next w:val="a"/>
    <w:uiPriority w:val="11"/>
    <w:qFormat/>
    <w:rsid w:val="001C7B01"/>
    <w:pPr>
      <w:jc w:val="both"/>
    </w:pPr>
    <w:rPr>
      <w:rFonts w:ascii="XO Thames" w:hAnsi="XO Thames"/>
      <w:i/>
      <w:sz w:val="24"/>
    </w:rPr>
  </w:style>
  <w:style w:type="paragraph" w:styleId="ad">
    <w:name w:val="Balloon Text"/>
    <w:basedOn w:val="a"/>
    <w:link w:val="ac"/>
    <w:qFormat/>
    <w:rsid w:val="001C7B01"/>
    <w:rPr>
      <w:rFonts w:ascii="Tahoma" w:hAnsi="Tahoma"/>
      <w:sz w:val="16"/>
    </w:rPr>
  </w:style>
  <w:style w:type="paragraph" w:styleId="af3">
    <w:name w:val="Title"/>
    <w:next w:val="a"/>
    <w:uiPriority w:val="10"/>
    <w:qFormat/>
    <w:rsid w:val="001C7B01"/>
    <w:pPr>
      <w:spacing w:before="567" w:after="567"/>
      <w:jc w:val="center"/>
    </w:pPr>
    <w:rPr>
      <w:rFonts w:ascii="XO Thames" w:hAnsi="XO Thames"/>
      <w:b/>
      <w:caps/>
      <w:sz w:val="40"/>
    </w:rPr>
  </w:style>
  <w:style w:type="table" w:styleId="af4">
    <w:name w:val="Table Grid"/>
    <w:basedOn w:val="a1"/>
    <w:rsid w:val="001C7B0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Без интервала1"/>
    <w:rsid w:val="00490983"/>
    <w:rPr>
      <w:rFonts w:ascii="Calibri" w:eastAsia="Calibri" w:hAnsi="Calibri" w:cs="Calibri"/>
      <w:color w:val="auto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4</cp:revision>
  <dcterms:created xsi:type="dcterms:W3CDTF">2024-04-04T12:03:00Z</dcterms:created>
  <dcterms:modified xsi:type="dcterms:W3CDTF">2024-04-04T12:44:00Z</dcterms:modified>
  <dc:language>ru-RU</dc:language>
</cp:coreProperties>
</file>